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F92" w14:textId="77777777" w:rsidR="007F51C2" w:rsidRDefault="00D31B11" w:rsidP="00A86111">
      <w:pPr>
        <w:jc w:val="center"/>
        <w:rPr>
          <w:rFonts w:ascii="Arial Nova Light" w:hAnsi="Arial Nova Light" w:cs="Aldhabi"/>
          <w:sz w:val="24"/>
          <w:szCs w:val="24"/>
        </w:rPr>
      </w:pPr>
      <w:r>
        <w:rPr>
          <w:noProof/>
        </w:rPr>
        <w:drawing>
          <wp:anchor distT="0" distB="0" distL="114300" distR="114300" simplePos="0" relativeHeight="251658240" behindDoc="0" locked="0" layoutInCell="1" allowOverlap="1" wp14:anchorId="6B57EF63" wp14:editId="3E7815B6">
            <wp:simplePos x="0" y="0"/>
            <wp:positionH relativeFrom="margin">
              <wp:posOffset>1873250</wp:posOffset>
            </wp:positionH>
            <wp:positionV relativeFrom="paragraph">
              <wp:posOffset>635</wp:posOffset>
            </wp:positionV>
            <wp:extent cx="2749550" cy="2058035"/>
            <wp:effectExtent l="0" t="0" r="0" b="0"/>
            <wp:wrapSquare wrapText="bothSides"/>
            <wp:docPr id="395058832" name="Picture 6" descr="A logo with a lightning bo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058832" name="Picture 6" descr="A logo with a lightning bol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911D3E" wp14:editId="395E253D">
            <wp:extent cx="992188" cy="952500"/>
            <wp:effectExtent l="0" t="0" r="0" b="0"/>
            <wp:docPr id="1161473700" name="Picture 7" descr="A logo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73700" name="Picture 7" descr="A logo with blue and orang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29" cy="959452"/>
                    </a:xfrm>
                    <a:prstGeom prst="rect">
                      <a:avLst/>
                    </a:prstGeom>
                    <a:noFill/>
                    <a:ln>
                      <a:noFill/>
                    </a:ln>
                  </pic:spPr>
                </pic:pic>
              </a:graphicData>
            </a:graphic>
          </wp:inline>
        </w:drawing>
      </w:r>
      <w:r>
        <w:br w:type="textWrapping" w:clear="all"/>
      </w:r>
    </w:p>
    <w:p w14:paraId="24CABEDB" w14:textId="57C7A290" w:rsidR="00D31B11" w:rsidRPr="00A86111" w:rsidRDefault="00D31B11" w:rsidP="00A86111">
      <w:pPr>
        <w:jc w:val="center"/>
      </w:pPr>
      <w:r w:rsidRPr="00EA26BF">
        <w:rPr>
          <w:rFonts w:ascii="Arial Nova Light" w:hAnsi="Arial Nova Light" w:cs="Aldhabi"/>
          <w:sz w:val="24"/>
          <w:szCs w:val="24"/>
        </w:rPr>
        <w:t>TERMS AND CONDITIONS:</w:t>
      </w:r>
    </w:p>
    <w:p w14:paraId="024421E3" w14:textId="5C9E6EF4" w:rsidR="00DC7D01" w:rsidRDefault="00856A8D" w:rsidP="00DC7D01">
      <w:pPr>
        <w:jc w:val="center"/>
        <w:rPr>
          <w:rFonts w:ascii="Arial Nova Light" w:hAnsi="Arial Nova Light" w:cs="Aldhabi"/>
          <w:sz w:val="24"/>
          <w:szCs w:val="24"/>
        </w:rPr>
      </w:pPr>
      <w:r w:rsidRPr="00856A8D">
        <w:rPr>
          <w:rFonts w:ascii="Arial Nova Light" w:hAnsi="Arial Nova Light" w:cs="Aldhabi"/>
          <w:sz w:val="24"/>
          <w:szCs w:val="24"/>
        </w:rPr>
        <w:t xml:space="preserve"> </w:t>
      </w:r>
      <w:r w:rsidR="00DC7D01" w:rsidRPr="00DC7D01">
        <w:rPr>
          <w:rFonts w:ascii="Arial Nova Light" w:hAnsi="Arial Nova Light" w:cs="Aldhabi"/>
          <w:sz w:val="24"/>
          <w:szCs w:val="24"/>
        </w:rPr>
        <w:t>Turn Down The Watts</w:t>
      </w:r>
      <w:r w:rsidR="00DC7D01">
        <w:rPr>
          <w:rFonts w:ascii="Arial Nova Light" w:hAnsi="Arial Nova Light" w:cs="Aldhabi"/>
          <w:sz w:val="24"/>
          <w:szCs w:val="24"/>
        </w:rPr>
        <w:t xml:space="preserve">, </w:t>
      </w:r>
      <w:r w:rsidRPr="00856A8D">
        <w:rPr>
          <w:rFonts w:ascii="Arial Nova Light" w:hAnsi="Arial Nova Light" w:cs="Aldhabi"/>
          <w:sz w:val="24"/>
          <w:szCs w:val="24"/>
        </w:rPr>
        <w:t xml:space="preserve">Bring-Your Own-Device (“BYOD”) Demand Response (“DR”) Program </w:t>
      </w:r>
      <w:r w:rsidR="00991621">
        <w:rPr>
          <w:rFonts w:ascii="Arial Nova Light" w:hAnsi="Arial Nova Light" w:cs="Aldhabi"/>
          <w:sz w:val="24"/>
          <w:szCs w:val="24"/>
        </w:rPr>
        <w:t>from</w:t>
      </w:r>
      <w:r w:rsidRPr="00856A8D">
        <w:rPr>
          <w:rFonts w:ascii="Arial Nova Light" w:hAnsi="Arial Nova Light" w:cs="Aldhabi"/>
          <w:sz w:val="24"/>
          <w:szCs w:val="24"/>
        </w:rPr>
        <w:t xml:space="preserve"> Oklahoma Municipal Power Authority (“OMPA”)</w:t>
      </w:r>
    </w:p>
    <w:p w14:paraId="004E6A80" w14:textId="77777777" w:rsidR="007F19E3" w:rsidRDefault="007F19E3" w:rsidP="00DC7D01">
      <w:pPr>
        <w:jc w:val="center"/>
        <w:rPr>
          <w:rFonts w:ascii="Arial Nova Light" w:hAnsi="Arial Nova Light" w:cs="Aldhabi"/>
          <w:sz w:val="24"/>
          <w:szCs w:val="24"/>
        </w:rPr>
      </w:pPr>
    </w:p>
    <w:p w14:paraId="78418CCF" w14:textId="3B789DA4" w:rsidR="009B5244" w:rsidRDefault="007F19E3" w:rsidP="009B5244">
      <w:pPr>
        <w:jc w:val="both"/>
        <w:rPr>
          <w:rFonts w:ascii="Arial Nova Light" w:hAnsi="Arial Nova Light" w:cs="Aldhabi"/>
          <w:sz w:val="24"/>
          <w:szCs w:val="24"/>
        </w:rPr>
      </w:pPr>
      <w:r>
        <w:rPr>
          <w:rFonts w:ascii="Arial Nova Light" w:hAnsi="Arial Nova Light" w:cs="Aldhabi"/>
          <w:sz w:val="24"/>
          <w:szCs w:val="24"/>
        </w:rPr>
        <w:t xml:space="preserve">The </w:t>
      </w:r>
      <w:r w:rsidR="00DC7D01" w:rsidRPr="00DC7D01">
        <w:rPr>
          <w:rFonts w:ascii="Arial Nova Light" w:hAnsi="Arial Nova Light" w:cs="Aldhabi"/>
          <w:sz w:val="24"/>
          <w:szCs w:val="24"/>
        </w:rPr>
        <w:t>Turn Down The Watts</w:t>
      </w:r>
      <w:r w:rsidR="00CC7540">
        <w:rPr>
          <w:rFonts w:ascii="Arial Nova Light" w:hAnsi="Arial Nova Light" w:cs="Aldhabi"/>
          <w:sz w:val="24"/>
          <w:szCs w:val="24"/>
        </w:rPr>
        <w:t xml:space="preserve"> program provides eligible residential electric customer</w:t>
      </w:r>
      <w:r w:rsidR="00253E9B">
        <w:rPr>
          <w:rFonts w:ascii="Arial Nova Light" w:hAnsi="Arial Nova Light" w:cs="Aldhabi"/>
          <w:sz w:val="24"/>
          <w:szCs w:val="24"/>
        </w:rPr>
        <w:t xml:space="preserve">s, </w:t>
      </w:r>
      <w:r w:rsidR="00CC7540">
        <w:rPr>
          <w:rFonts w:ascii="Arial Nova Light" w:hAnsi="Arial Nova Light" w:cs="Aldhabi"/>
          <w:sz w:val="24"/>
          <w:szCs w:val="24"/>
        </w:rPr>
        <w:t xml:space="preserve">of an OMPA member </w:t>
      </w:r>
      <w:r w:rsidR="00253E9B">
        <w:rPr>
          <w:rFonts w:ascii="Arial Nova Light" w:hAnsi="Arial Nova Light" w:cs="Aldhabi"/>
          <w:sz w:val="24"/>
          <w:szCs w:val="24"/>
        </w:rPr>
        <w:t>owned utility</w:t>
      </w:r>
      <w:r w:rsidR="00CC7540">
        <w:rPr>
          <w:rFonts w:ascii="Arial Nova Light" w:hAnsi="Arial Nova Light" w:cs="Aldhabi"/>
          <w:sz w:val="24"/>
          <w:szCs w:val="24"/>
        </w:rPr>
        <w:t xml:space="preserve"> that receives power from OMPA, the opportunity to receive a one-time enrollment incentive, and an annual participation incentive, for allowing OMPA to control a qualifying enrolled smart thermostat during times of peak system demand. Demand Response programs lower energy consumption, cut carbon emissions, and help safeguard the grid during times of peak energy use, and electric system constraints.</w:t>
      </w:r>
    </w:p>
    <w:p w14:paraId="68090A9D" w14:textId="77777777" w:rsidR="007F19E3" w:rsidRPr="00EA26BF" w:rsidRDefault="007F19E3" w:rsidP="009B5244">
      <w:pPr>
        <w:jc w:val="both"/>
        <w:rPr>
          <w:rFonts w:ascii="Arial Nova Light" w:hAnsi="Arial Nova Light" w:cs="Aldhabi"/>
          <w:sz w:val="24"/>
          <w:szCs w:val="24"/>
        </w:rPr>
      </w:pPr>
    </w:p>
    <w:p w14:paraId="26661026" w14:textId="647E4CEE" w:rsidR="00D31B11" w:rsidRPr="00EA26BF" w:rsidRDefault="00D31B11" w:rsidP="009B5244">
      <w:pPr>
        <w:jc w:val="both"/>
        <w:rPr>
          <w:rFonts w:ascii="Arial Nova Light" w:hAnsi="Arial Nova Light" w:cs="Aldhabi"/>
          <w:b/>
          <w:bCs/>
          <w:sz w:val="24"/>
          <w:szCs w:val="24"/>
        </w:rPr>
      </w:pPr>
      <w:r w:rsidRPr="00EA26BF">
        <w:rPr>
          <w:rFonts w:ascii="Arial Nova Light" w:hAnsi="Arial Nova Light" w:cs="Aldhabi"/>
          <w:b/>
          <w:bCs/>
          <w:sz w:val="24"/>
          <w:szCs w:val="24"/>
        </w:rPr>
        <w:t>CUSTOMER ELIGIBILITY REQUIREMENTS:</w:t>
      </w:r>
    </w:p>
    <w:p w14:paraId="0CC62B69" w14:textId="29BC2B99" w:rsidR="00D31B11" w:rsidRDefault="00EA26BF"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The c</w:t>
      </w:r>
      <w:r w:rsidRPr="00EA26BF">
        <w:rPr>
          <w:rFonts w:ascii="Arial Nova Light" w:hAnsi="Arial Nova Light" w:cs="Aldhabi"/>
          <w:sz w:val="24"/>
          <w:szCs w:val="24"/>
        </w:rPr>
        <w:t xml:space="preserve">ustomer </w:t>
      </w:r>
      <w:r w:rsidRPr="00DC7D01">
        <w:rPr>
          <w:rFonts w:ascii="Arial Nova Light" w:hAnsi="Arial Nova Light" w:cs="Aldhabi"/>
          <w:sz w:val="24"/>
          <w:szCs w:val="24"/>
          <w:u w:val="single"/>
        </w:rPr>
        <w:t>must be a residential electric customer</w:t>
      </w:r>
      <w:r w:rsidRPr="00EA26BF">
        <w:rPr>
          <w:rFonts w:ascii="Arial Nova Light" w:hAnsi="Arial Nova Light" w:cs="Aldhabi"/>
          <w:sz w:val="24"/>
          <w:szCs w:val="24"/>
        </w:rPr>
        <w:t xml:space="preserve"> of an OMPA member city</w:t>
      </w:r>
      <w:r w:rsidR="008224D3">
        <w:rPr>
          <w:rFonts w:ascii="Arial Nova Light" w:hAnsi="Arial Nova Light" w:cs="Aldhabi"/>
          <w:sz w:val="24"/>
          <w:szCs w:val="24"/>
        </w:rPr>
        <w:t xml:space="preserve"> that receives power from OMPA</w:t>
      </w:r>
      <w:r w:rsidRPr="00EA26BF">
        <w:rPr>
          <w:rFonts w:ascii="Arial Nova Light" w:hAnsi="Arial Nova Light" w:cs="Aldhabi"/>
          <w:sz w:val="24"/>
          <w:szCs w:val="24"/>
        </w:rPr>
        <w:t>.</w:t>
      </w:r>
    </w:p>
    <w:p w14:paraId="0B4B1E73" w14:textId="77777777" w:rsidR="009B5244" w:rsidRPr="00EA26BF" w:rsidRDefault="009B5244" w:rsidP="009B5244">
      <w:pPr>
        <w:pStyle w:val="ListParagraph"/>
        <w:spacing w:after="0" w:line="240" w:lineRule="auto"/>
        <w:rPr>
          <w:rFonts w:ascii="Arial Nova Light" w:hAnsi="Arial Nova Light" w:cs="Aldhabi"/>
          <w:sz w:val="24"/>
          <w:szCs w:val="24"/>
        </w:rPr>
      </w:pPr>
    </w:p>
    <w:p w14:paraId="1BCD4D92" w14:textId="51555275" w:rsidR="009B5244" w:rsidRDefault="00EA26BF"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 xml:space="preserve">The customer </w:t>
      </w:r>
      <w:r w:rsidRPr="00DC7D01">
        <w:rPr>
          <w:rFonts w:ascii="Arial Nova Light" w:hAnsi="Arial Nova Light" w:cs="Aldhabi"/>
          <w:sz w:val="24"/>
          <w:szCs w:val="24"/>
          <w:u w:val="single"/>
        </w:rPr>
        <w:t>must be an active account holder</w:t>
      </w:r>
      <w:r>
        <w:rPr>
          <w:rFonts w:ascii="Arial Nova Light" w:hAnsi="Arial Nova Light" w:cs="Aldhabi"/>
          <w:sz w:val="24"/>
          <w:szCs w:val="24"/>
        </w:rPr>
        <w:t xml:space="preserve"> </w:t>
      </w:r>
      <w:r w:rsidR="00177455">
        <w:rPr>
          <w:rFonts w:ascii="Arial Nova Light" w:hAnsi="Arial Nova Light" w:cs="Aldhabi"/>
          <w:sz w:val="24"/>
          <w:szCs w:val="24"/>
        </w:rPr>
        <w:t xml:space="preserve">at the address </w:t>
      </w:r>
      <w:r>
        <w:rPr>
          <w:rFonts w:ascii="Arial Nova Light" w:hAnsi="Arial Nova Light" w:cs="Aldhabi"/>
          <w:sz w:val="24"/>
          <w:szCs w:val="24"/>
        </w:rPr>
        <w:t xml:space="preserve">where the </w:t>
      </w:r>
      <w:r w:rsidR="00177455">
        <w:rPr>
          <w:rFonts w:ascii="Arial Nova Light" w:hAnsi="Arial Nova Light" w:cs="Aldhabi"/>
          <w:sz w:val="24"/>
          <w:szCs w:val="24"/>
        </w:rPr>
        <w:t xml:space="preserve">smart </w:t>
      </w:r>
      <w:r>
        <w:rPr>
          <w:rFonts w:ascii="Arial Nova Light" w:hAnsi="Arial Nova Light" w:cs="Aldhabi"/>
          <w:sz w:val="24"/>
          <w:szCs w:val="24"/>
        </w:rPr>
        <w:t>thermostat is installed.</w:t>
      </w:r>
    </w:p>
    <w:p w14:paraId="7FF4B51A" w14:textId="77777777" w:rsidR="009B5244" w:rsidRPr="009B5244" w:rsidRDefault="009B5244" w:rsidP="009B5244">
      <w:pPr>
        <w:spacing w:after="0" w:line="240" w:lineRule="auto"/>
        <w:rPr>
          <w:rFonts w:ascii="Arial Nova Light" w:hAnsi="Arial Nova Light" w:cs="Aldhabi"/>
          <w:sz w:val="24"/>
          <w:szCs w:val="24"/>
        </w:rPr>
      </w:pPr>
    </w:p>
    <w:p w14:paraId="1C08EC47" w14:textId="3FC26389" w:rsidR="00EA26BF" w:rsidRDefault="00EA26BF"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 xml:space="preserve">The customer can own or rent the residence where the </w:t>
      </w:r>
      <w:r w:rsidR="00177455">
        <w:rPr>
          <w:rFonts w:ascii="Arial Nova Light" w:hAnsi="Arial Nova Light" w:cs="Aldhabi"/>
          <w:sz w:val="24"/>
          <w:szCs w:val="24"/>
        </w:rPr>
        <w:t xml:space="preserve">smart </w:t>
      </w:r>
      <w:r>
        <w:rPr>
          <w:rFonts w:ascii="Arial Nova Light" w:hAnsi="Arial Nova Light" w:cs="Aldhabi"/>
          <w:sz w:val="24"/>
          <w:szCs w:val="24"/>
        </w:rPr>
        <w:t>thermostat is installed.</w:t>
      </w:r>
    </w:p>
    <w:p w14:paraId="24C753ED" w14:textId="77777777" w:rsidR="009B5244" w:rsidRPr="009B5244" w:rsidRDefault="009B5244" w:rsidP="009B5244">
      <w:pPr>
        <w:spacing w:after="0" w:line="240" w:lineRule="auto"/>
        <w:rPr>
          <w:rFonts w:ascii="Arial Nova Light" w:hAnsi="Arial Nova Light" w:cs="Aldhabi"/>
          <w:sz w:val="24"/>
          <w:szCs w:val="24"/>
        </w:rPr>
      </w:pPr>
    </w:p>
    <w:p w14:paraId="1FEB88C8" w14:textId="0B65A13D" w:rsidR="00EA26BF" w:rsidRDefault="00EA26BF"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The</w:t>
      </w:r>
      <w:r w:rsidR="00852E62">
        <w:rPr>
          <w:rFonts w:ascii="Arial Nova Light" w:hAnsi="Arial Nova Light" w:cs="Aldhabi"/>
          <w:sz w:val="24"/>
          <w:szCs w:val="24"/>
        </w:rPr>
        <w:t xml:space="preserve"> installed smart </w:t>
      </w:r>
      <w:r>
        <w:rPr>
          <w:rFonts w:ascii="Arial Nova Light" w:hAnsi="Arial Nova Light" w:cs="Aldhabi"/>
          <w:sz w:val="24"/>
          <w:szCs w:val="24"/>
        </w:rPr>
        <w:t>thermostat must be</w:t>
      </w:r>
      <w:r w:rsidRPr="00EA26BF">
        <w:rPr>
          <w:rFonts w:ascii="Arial Nova Light" w:hAnsi="Arial Nova Light" w:cs="Aldhabi"/>
          <w:sz w:val="24"/>
          <w:szCs w:val="24"/>
        </w:rPr>
        <w:t xml:space="preserve"> a </w:t>
      </w:r>
      <w:r>
        <w:rPr>
          <w:rFonts w:ascii="Arial Nova Light" w:hAnsi="Arial Nova Light" w:cs="Aldhabi"/>
          <w:sz w:val="24"/>
          <w:szCs w:val="24"/>
        </w:rPr>
        <w:t xml:space="preserve">qualifying </w:t>
      </w:r>
      <w:r w:rsidR="00253E9B">
        <w:rPr>
          <w:rFonts w:ascii="Arial Nova Light" w:hAnsi="Arial Nova Light" w:cs="Aldhabi"/>
          <w:sz w:val="24"/>
          <w:szCs w:val="24"/>
        </w:rPr>
        <w:t>Amazon,</w:t>
      </w:r>
      <w:r w:rsidR="00253E9B" w:rsidRPr="00EA26BF">
        <w:rPr>
          <w:rFonts w:ascii="Arial Nova Light" w:hAnsi="Arial Nova Light" w:cs="Aldhabi"/>
          <w:sz w:val="24"/>
          <w:szCs w:val="24"/>
        </w:rPr>
        <w:t xml:space="preserve"> Google</w:t>
      </w:r>
      <w:r w:rsidRPr="00EA26BF">
        <w:rPr>
          <w:rFonts w:ascii="Arial Nova Light" w:hAnsi="Arial Nova Light" w:cs="Aldhabi"/>
          <w:sz w:val="24"/>
          <w:szCs w:val="24"/>
        </w:rPr>
        <w:t xml:space="preserve"> Nest, Honeywell, Emerson, Sensi, or Ecobee Wi-Fi enabled smart thermostat</w:t>
      </w:r>
      <w:r>
        <w:rPr>
          <w:rFonts w:ascii="Arial Nova Light" w:hAnsi="Arial Nova Light" w:cs="Aldhabi"/>
          <w:sz w:val="24"/>
          <w:szCs w:val="24"/>
        </w:rPr>
        <w:t>.</w:t>
      </w:r>
    </w:p>
    <w:p w14:paraId="7C6631C7" w14:textId="77777777" w:rsidR="009B5244" w:rsidRPr="009B5244" w:rsidRDefault="009B5244" w:rsidP="009B5244">
      <w:pPr>
        <w:spacing w:after="0" w:line="240" w:lineRule="auto"/>
        <w:rPr>
          <w:rFonts w:ascii="Arial Nova Light" w:hAnsi="Arial Nova Light" w:cs="Aldhabi"/>
          <w:sz w:val="24"/>
          <w:szCs w:val="24"/>
        </w:rPr>
      </w:pPr>
    </w:p>
    <w:p w14:paraId="704BEFF0" w14:textId="4F5F5F24" w:rsidR="00EA26BF" w:rsidRDefault="00EA26BF"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 xml:space="preserve">The </w:t>
      </w:r>
      <w:r w:rsidR="00837E58">
        <w:rPr>
          <w:rFonts w:ascii="Arial Nova Light" w:hAnsi="Arial Nova Light" w:cs="Aldhabi"/>
          <w:sz w:val="24"/>
          <w:szCs w:val="24"/>
        </w:rPr>
        <w:t xml:space="preserve">installed </w:t>
      </w:r>
      <w:r w:rsidR="0005643D">
        <w:rPr>
          <w:rFonts w:ascii="Arial Nova Light" w:hAnsi="Arial Nova Light" w:cs="Aldhabi"/>
          <w:sz w:val="24"/>
          <w:szCs w:val="24"/>
        </w:rPr>
        <w:t xml:space="preserve">smart </w:t>
      </w:r>
      <w:r>
        <w:rPr>
          <w:rFonts w:ascii="Arial Nova Light" w:hAnsi="Arial Nova Light" w:cs="Aldhabi"/>
          <w:sz w:val="24"/>
          <w:szCs w:val="24"/>
        </w:rPr>
        <w:t xml:space="preserve">thermostat must operate </w:t>
      </w:r>
      <w:r w:rsidRPr="00EA26BF">
        <w:rPr>
          <w:rFonts w:ascii="Arial Nova Light" w:hAnsi="Arial Nova Light" w:cs="Aldhabi"/>
          <w:sz w:val="24"/>
          <w:szCs w:val="24"/>
        </w:rPr>
        <w:t>a working central heat and air, or heat pump system</w:t>
      </w:r>
      <w:r w:rsidR="0005643D">
        <w:rPr>
          <w:rFonts w:ascii="Arial Nova Light" w:hAnsi="Arial Nova Light" w:cs="Aldhabi"/>
          <w:sz w:val="24"/>
          <w:szCs w:val="24"/>
        </w:rPr>
        <w:t xml:space="preserve"> in good mechanical condition</w:t>
      </w:r>
      <w:r w:rsidR="0005643D" w:rsidRPr="00EA26BF">
        <w:rPr>
          <w:rFonts w:ascii="Arial Nova Light" w:hAnsi="Arial Nova Light" w:cs="Aldhabi"/>
          <w:sz w:val="24"/>
          <w:szCs w:val="24"/>
        </w:rPr>
        <w:t>.</w:t>
      </w:r>
    </w:p>
    <w:p w14:paraId="07E06F95" w14:textId="77777777" w:rsidR="009B5244" w:rsidRPr="009B5244" w:rsidRDefault="009B5244" w:rsidP="009B5244">
      <w:pPr>
        <w:spacing w:after="0" w:line="240" w:lineRule="auto"/>
        <w:rPr>
          <w:rFonts w:ascii="Arial Nova Light" w:hAnsi="Arial Nova Light" w:cs="Aldhabi"/>
          <w:sz w:val="24"/>
          <w:szCs w:val="24"/>
        </w:rPr>
      </w:pPr>
    </w:p>
    <w:p w14:paraId="59640B3A" w14:textId="01E3A31E" w:rsidR="0005643D" w:rsidRDefault="0005643D"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The customer must have</w:t>
      </w:r>
      <w:r w:rsidRPr="0005643D">
        <w:rPr>
          <w:rFonts w:ascii="Arial Nova Light" w:hAnsi="Arial Nova Light" w:cs="Aldhabi"/>
          <w:sz w:val="24"/>
          <w:szCs w:val="24"/>
        </w:rPr>
        <w:t xml:space="preserve"> a Wi-Fi network </w:t>
      </w:r>
      <w:r>
        <w:rPr>
          <w:rFonts w:ascii="Arial Nova Light" w:hAnsi="Arial Nova Light" w:cs="Aldhabi"/>
          <w:sz w:val="24"/>
          <w:szCs w:val="24"/>
        </w:rPr>
        <w:t xml:space="preserve">that is </w:t>
      </w:r>
      <w:r w:rsidRPr="0005643D">
        <w:rPr>
          <w:rFonts w:ascii="Arial Nova Light" w:hAnsi="Arial Nova Light" w:cs="Aldhabi"/>
          <w:sz w:val="24"/>
          <w:szCs w:val="24"/>
        </w:rPr>
        <w:t xml:space="preserve">compatible with </w:t>
      </w:r>
      <w:r>
        <w:rPr>
          <w:rFonts w:ascii="Arial Nova Light" w:hAnsi="Arial Nova Light" w:cs="Aldhabi"/>
          <w:sz w:val="24"/>
          <w:szCs w:val="24"/>
        </w:rPr>
        <w:t xml:space="preserve">the installed </w:t>
      </w:r>
      <w:r w:rsidRPr="0005643D">
        <w:rPr>
          <w:rFonts w:ascii="Arial Nova Light" w:hAnsi="Arial Nova Light" w:cs="Aldhabi"/>
          <w:sz w:val="24"/>
          <w:szCs w:val="24"/>
        </w:rPr>
        <w:t>smart thermostat</w:t>
      </w:r>
      <w:r>
        <w:rPr>
          <w:rFonts w:ascii="Arial Nova Light" w:hAnsi="Arial Nova Light" w:cs="Aldhabi"/>
          <w:sz w:val="24"/>
          <w:szCs w:val="24"/>
        </w:rPr>
        <w:t>.</w:t>
      </w:r>
    </w:p>
    <w:p w14:paraId="398FBC54" w14:textId="77777777" w:rsidR="009B5244" w:rsidRPr="009B5244" w:rsidRDefault="009B5244" w:rsidP="009B5244">
      <w:pPr>
        <w:spacing w:after="0" w:line="240" w:lineRule="auto"/>
        <w:rPr>
          <w:rFonts w:ascii="Arial Nova Light" w:hAnsi="Arial Nova Light" w:cs="Aldhabi"/>
          <w:sz w:val="24"/>
          <w:szCs w:val="24"/>
        </w:rPr>
      </w:pPr>
    </w:p>
    <w:p w14:paraId="2FE93535" w14:textId="6DF70A97" w:rsidR="004E4E47" w:rsidRDefault="004E4E47" w:rsidP="009B5244">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 xml:space="preserve">The customer agrees to maintain the installed smart thermostat’s </w:t>
      </w:r>
      <w:r w:rsidR="00F25AAB">
        <w:rPr>
          <w:rFonts w:ascii="Arial Nova Light" w:hAnsi="Arial Nova Light" w:cs="Aldhabi"/>
          <w:sz w:val="24"/>
          <w:szCs w:val="24"/>
        </w:rPr>
        <w:t xml:space="preserve">Wi-Fi </w:t>
      </w:r>
      <w:r>
        <w:rPr>
          <w:rFonts w:ascii="Arial Nova Light" w:hAnsi="Arial Nova Light" w:cs="Aldhabi"/>
          <w:sz w:val="24"/>
          <w:szCs w:val="24"/>
        </w:rPr>
        <w:t>connectivity.</w:t>
      </w:r>
    </w:p>
    <w:p w14:paraId="503F538B" w14:textId="77777777" w:rsidR="009B5244" w:rsidRPr="009B5244" w:rsidRDefault="009B5244" w:rsidP="009B5244">
      <w:pPr>
        <w:spacing w:after="0" w:line="240" w:lineRule="auto"/>
        <w:rPr>
          <w:rFonts w:ascii="Arial Nova Light" w:hAnsi="Arial Nova Light" w:cs="Aldhabi"/>
          <w:sz w:val="24"/>
          <w:szCs w:val="24"/>
        </w:rPr>
      </w:pPr>
    </w:p>
    <w:p w14:paraId="048147B9" w14:textId="72EDC2C7" w:rsidR="00D36649" w:rsidRDefault="004E4E47" w:rsidP="00D36649">
      <w:pPr>
        <w:pStyle w:val="ListParagraph"/>
        <w:numPr>
          <w:ilvl w:val="0"/>
          <w:numId w:val="1"/>
        </w:numPr>
        <w:spacing w:after="0" w:line="240" w:lineRule="auto"/>
        <w:rPr>
          <w:rFonts w:ascii="Arial Nova Light" w:hAnsi="Arial Nova Light" w:cs="Aldhabi"/>
          <w:sz w:val="24"/>
          <w:szCs w:val="24"/>
        </w:rPr>
      </w:pPr>
      <w:r>
        <w:rPr>
          <w:rFonts w:ascii="Arial Nova Light" w:hAnsi="Arial Nova Light" w:cs="Aldhabi"/>
          <w:sz w:val="24"/>
          <w:szCs w:val="24"/>
        </w:rPr>
        <w:t xml:space="preserve">The customer agrees to allow OMPA to use energy data acquired from the installed smart </w:t>
      </w:r>
      <w:r w:rsidRPr="00D36649">
        <w:rPr>
          <w:rFonts w:ascii="Arial Nova Light" w:hAnsi="Arial Nova Light" w:cs="Aldhabi"/>
          <w:sz w:val="24"/>
          <w:szCs w:val="24"/>
        </w:rPr>
        <w:t>thermostat</w:t>
      </w:r>
      <w:r w:rsidR="007F51C2" w:rsidRPr="00D36649">
        <w:rPr>
          <w:rFonts w:ascii="Arial Nova Light" w:hAnsi="Arial Nova Light" w:cs="Aldhabi"/>
          <w:sz w:val="24"/>
          <w:szCs w:val="24"/>
        </w:rPr>
        <w:t xml:space="preserve">, </w:t>
      </w:r>
      <w:r w:rsidRPr="00D36649">
        <w:rPr>
          <w:rFonts w:ascii="Arial Nova Light" w:hAnsi="Arial Nova Light" w:cs="Aldhabi"/>
          <w:sz w:val="24"/>
          <w:szCs w:val="24"/>
        </w:rPr>
        <w:t>to measure the impact on consumption during peak energy events.</w:t>
      </w:r>
    </w:p>
    <w:p w14:paraId="53527735" w14:textId="77777777" w:rsidR="00DC7D01" w:rsidRDefault="00DC7D01" w:rsidP="009B5244">
      <w:pPr>
        <w:jc w:val="both"/>
        <w:rPr>
          <w:rFonts w:ascii="Arial Nova Light" w:hAnsi="Arial Nova Light" w:cs="Aldhabi"/>
          <w:b/>
          <w:bCs/>
          <w:sz w:val="24"/>
          <w:szCs w:val="24"/>
        </w:rPr>
      </w:pPr>
    </w:p>
    <w:p w14:paraId="15724A25" w14:textId="77777777" w:rsidR="006669E0" w:rsidRDefault="006669E0" w:rsidP="009B5244">
      <w:pPr>
        <w:jc w:val="both"/>
        <w:rPr>
          <w:rFonts w:ascii="Arial Nova Light" w:hAnsi="Arial Nova Light" w:cs="Aldhabi"/>
          <w:b/>
          <w:bCs/>
          <w:sz w:val="24"/>
          <w:szCs w:val="24"/>
        </w:rPr>
      </w:pPr>
    </w:p>
    <w:p w14:paraId="0990DA5E" w14:textId="0DB5E080" w:rsidR="009B5244" w:rsidRDefault="00946A03" w:rsidP="009B5244">
      <w:pPr>
        <w:jc w:val="both"/>
        <w:rPr>
          <w:rFonts w:ascii="Arial-BoldMT" w:hAnsi="Arial-BoldMT" w:cs="Arial-BoldMT"/>
          <w:b/>
          <w:bCs/>
          <w:color w:val="24292E"/>
          <w:kern w:val="0"/>
          <w:sz w:val="24"/>
          <w:szCs w:val="24"/>
        </w:rPr>
      </w:pPr>
      <w:r w:rsidRPr="009B5244">
        <w:rPr>
          <w:rFonts w:ascii="Arial Nova Light" w:hAnsi="Arial Nova Light" w:cs="Aldhabi"/>
          <w:b/>
          <w:bCs/>
          <w:sz w:val="24"/>
          <w:szCs w:val="24"/>
        </w:rPr>
        <w:t>ACCESS</w:t>
      </w:r>
      <w:r w:rsidR="002B3FAA" w:rsidRPr="009B5244">
        <w:rPr>
          <w:rFonts w:ascii="Arial Nova Light" w:hAnsi="Arial Nova Light" w:cs="Aldhabi"/>
          <w:b/>
          <w:bCs/>
          <w:sz w:val="24"/>
          <w:szCs w:val="24"/>
        </w:rPr>
        <w:t xml:space="preserve"> AND CONNECTION</w:t>
      </w:r>
      <w:r w:rsidR="006D1485" w:rsidRPr="009B5244">
        <w:rPr>
          <w:rFonts w:ascii="Arial-BoldMT" w:hAnsi="Arial-BoldMT" w:cs="Arial-BoldMT"/>
          <w:b/>
          <w:bCs/>
          <w:color w:val="24292E"/>
          <w:kern w:val="0"/>
          <w:sz w:val="24"/>
          <w:szCs w:val="24"/>
        </w:rPr>
        <w:t>:</w:t>
      </w:r>
      <w:r w:rsidR="00C6730B" w:rsidRPr="009B5244">
        <w:rPr>
          <w:rFonts w:ascii="Arial-BoldMT" w:hAnsi="Arial-BoldMT" w:cs="Arial-BoldMT"/>
          <w:b/>
          <w:bCs/>
          <w:color w:val="24292E"/>
          <w:kern w:val="0"/>
          <w:sz w:val="24"/>
          <w:szCs w:val="24"/>
        </w:rPr>
        <w:t xml:space="preserve"> </w:t>
      </w:r>
    </w:p>
    <w:p w14:paraId="4DDA5526" w14:textId="2A39E19C" w:rsidR="0033750D" w:rsidRPr="009B5244" w:rsidRDefault="00D80677" w:rsidP="009B5244">
      <w:pPr>
        <w:jc w:val="both"/>
        <w:rPr>
          <w:rFonts w:ascii="Arial-BoldMT" w:hAnsi="Arial-BoldMT" w:cs="Arial-BoldMT"/>
          <w:b/>
          <w:bCs/>
          <w:color w:val="24292E"/>
          <w:kern w:val="0"/>
          <w:sz w:val="24"/>
          <w:szCs w:val="24"/>
        </w:rPr>
      </w:pPr>
      <w:r w:rsidRPr="009B5244">
        <w:rPr>
          <w:rFonts w:ascii="Arial Nova Light" w:hAnsi="Arial Nova Light" w:cs="Aldhabi"/>
          <w:sz w:val="24"/>
          <w:szCs w:val="24"/>
        </w:rPr>
        <w:t>To participate, you must allow</w:t>
      </w:r>
      <w:r w:rsidR="00F67709" w:rsidRPr="009B5244">
        <w:rPr>
          <w:rFonts w:ascii="Arial Nova Light" w:hAnsi="Arial Nova Light" w:cs="Aldhabi"/>
          <w:sz w:val="24"/>
          <w:szCs w:val="24"/>
        </w:rPr>
        <w:t xml:space="preserve"> OMPA</w:t>
      </w:r>
      <w:r w:rsidRPr="009B5244">
        <w:rPr>
          <w:rFonts w:ascii="Arial Nova Light" w:hAnsi="Arial Nova Light" w:cs="Aldhabi"/>
          <w:sz w:val="24"/>
          <w:szCs w:val="24"/>
        </w:rPr>
        <w:t xml:space="preserve"> access to control your device. </w:t>
      </w:r>
      <w:r w:rsidR="00E94592" w:rsidRPr="009B5244">
        <w:rPr>
          <w:rFonts w:ascii="Arial Nova Light" w:hAnsi="Arial Nova Light" w:cs="Aldhabi"/>
          <w:sz w:val="24"/>
          <w:szCs w:val="24"/>
        </w:rPr>
        <w:t>This</w:t>
      </w:r>
      <w:r w:rsidRPr="009B5244">
        <w:rPr>
          <w:rFonts w:ascii="Arial Nova Light" w:hAnsi="Arial Nova Light" w:cs="Aldhabi"/>
          <w:sz w:val="24"/>
          <w:szCs w:val="24"/>
        </w:rPr>
        <w:t xml:space="preserve"> means that you </w:t>
      </w:r>
      <w:r w:rsidR="00E94592" w:rsidRPr="009B5244">
        <w:rPr>
          <w:rFonts w:ascii="Arial Nova Light" w:hAnsi="Arial Nova Light" w:cs="Aldhabi"/>
          <w:sz w:val="24"/>
          <w:szCs w:val="24"/>
        </w:rPr>
        <w:t>must</w:t>
      </w:r>
      <w:r w:rsidRPr="009B5244">
        <w:rPr>
          <w:rFonts w:ascii="Arial Nova Light" w:hAnsi="Arial Nova Light" w:cs="Aldhabi"/>
          <w:sz w:val="24"/>
          <w:szCs w:val="24"/>
        </w:rPr>
        <w:t xml:space="preserve"> have (i) a working and reliable internet</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connection</w:t>
      </w:r>
      <w:r w:rsidR="00A53BE1" w:rsidRPr="009B5244">
        <w:rPr>
          <w:rFonts w:ascii="Arial Nova Light" w:hAnsi="Arial Nova Light" w:cs="Aldhabi"/>
          <w:sz w:val="24"/>
          <w:szCs w:val="24"/>
        </w:rPr>
        <w:t xml:space="preserve">, </w:t>
      </w:r>
      <w:r w:rsidRPr="009B5244">
        <w:rPr>
          <w:rFonts w:ascii="Arial Nova Light" w:hAnsi="Arial Nova Light" w:cs="Aldhabi"/>
          <w:sz w:val="24"/>
          <w:szCs w:val="24"/>
        </w:rPr>
        <w:t>Wi-Fi network</w:t>
      </w:r>
      <w:r w:rsidR="00A53BE1" w:rsidRPr="009B5244">
        <w:rPr>
          <w:rFonts w:ascii="Arial Nova Light" w:hAnsi="Arial Nova Light" w:cs="Aldhabi"/>
          <w:sz w:val="24"/>
          <w:szCs w:val="24"/>
        </w:rPr>
        <w:t>,</w:t>
      </w:r>
      <w:r w:rsidRPr="009B5244">
        <w:rPr>
          <w:rFonts w:ascii="Arial Nova Light" w:hAnsi="Arial Nova Light" w:cs="Aldhabi"/>
          <w:sz w:val="24"/>
          <w:szCs w:val="24"/>
        </w:rPr>
        <w:t xml:space="preserve"> and other related equipment in</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your home</w:t>
      </w:r>
      <w:r w:rsidR="00A53BE1" w:rsidRPr="009B5244">
        <w:rPr>
          <w:rFonts w:ascii="Arial Nova Light" w:hAnsi="Arial Nova Light" w:cs="Aldhabi"/>
          <w:sz w:val="24"/>
          <w:szCs w:val="24"/>
        </w:rPr>
        <w:t>,</w:t>
      </w:r>
      <w:r w:rsidRPr="009B5244">
        <w:rPr>
          <w:rFonts w:ascii="Arial Nova Light" w:hAnsi="Arial Nova Light" w:cs="Aldhabi"/>
          <w:sz w:val="24"/>
          <w:szCs w:val="24"/>
        </w:rPr>
        <w:t xml:space="preserve"> </w:t>
      </w:r>
      <w:r w:rsidR="00AD7250" w:rsidRPr="009B5244">
        <w:rPr>
          <w:rFonts w:ascii="Arial Nova Light" w:hAnsi="Arial Nova Light" w:cs="Aldhabi"/>
          <w:sz w:val="24"/>
          <w:szCs w:val="24"/>
        </w:rPr>
        <w:t>which</w:t>
      </w:r>
      <w:r w:rsidRPr="009B5244">
        <w:rPr>
          <w:rFonts w:ascii="Arial Nova Light" w:hAnsi="Arial Nova Light" w:cs="Aldhabi"/>
          <w:sz w:val="24"/>
          <w:szCs w:val="24"/>
        </w:rPr>
        <w:t xml:space="preserve"> is positioned to communicate reliably; (ii) an internet service provider</w:t>
      </w:r>
      <w:r w:rsidR="00151B77" w:rsidRPr="009B5244">
        <w:rPr>
          <w:rFonts w:ascii="Arial Nova Light" w:hAnsi="Arial Nova Light" w:cs="Aldhabi"/>
          <w:sz w:val="24"/>
          <w:szCs w:val="24"/>
        </w:rPr>
        <w:t>,</w:t>
      </w:r>
      <w:r w:rsidR="00CA464B"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("ISP"); (iii) </w:t>
      </w:r>
      <w:r w:rsidR="00151B77" w:rsidRPr="009B5244">
        <w:rPr>
          <w:rFonts w:ascii="Arial Nova Light" w:hAnsi="Arial Nova Light" w:cs="Aldhabi"/>
          <w:sz w:val="24"/>
          <w:szCs w:val="24"/>
        </w:rPr>
        <w:t xml:space="preserve">and </w:t>
      </w:r>
      <w:r w:rsidRPr="009B5244">
        <w:rPr>
          <w:rFonts w:ascii="Arial Nova Light" w:hAnsi="Arial Nova Light" w:cs="Aldhabi"/>
          <w:sz w:val="24"/>
          <w:szCs w:val="24"/>
        </w:rPr>
        <w:t xml:space="preserve">other system elements that may be specified as required by </w:t>
      </w:r>
      <w:r w:rsidR="00004CDC" w:rsidRPr="009B5244">
        <w:rPr>
          <w:rFonts w:ascii="Arial Nova Light" w:hAnsi="Arial Nova Light" w:cs="Aldhabi"/>
          <w:sz w:val="24"/>
          <w:szCs w:val="24"/>
        </w:rPr>
        <w:t>OMPA</w:t>
      </w:r>
      <w:r w:rsidRPr="009B5244">
        <w:rPr>
          <w:rFonts w:ascii="Arial Nova Light" w:hAnsi="Arial Nova Light" w:cs="Aldhabi"/>
          <w:sz w:val="24"/>
          <w:szCs w:val="24"/>
        </w:rPr>
        <w:t xml:space="preserve"> or the</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manufacturer of any required equipment</w:t>
      </w:r>
      <w:r w:rsidR="00EA17F3" w:rsidRPr="009B5244">
        <w:rPr>
          <w:rFonts w:ascii="Arial Nova Light" w:hAnsi="Arial Nova Light" w:cs="Aldhabi"/>
          <w:sz w:val="24"/>
          <w:szCs w:val="24"/>
        </w:rPr>
        <w:t xml:space="preserve"> or programs</w:t>
      </w:r>
      <w:r w:rsidRPr="009B5244">
        <w:rPr>
          <w:rFonts w:ascii="Arial Nova Light" w:hAnsi="Arial Nova Light" w:cs="Aldhabi"/>
          <w:sz w:val="24"/>
          <w:szCs w:val="24"/>
        </w:rPr>
        <w:t xml:space="preserve"> (</w:t>
      </w:r>
      <w:r w:rsidR="00AD7250" w:rsidRPr="009B5244">
        <w:rPr>
          <w:rFonts w:ascii="Arial Nova Light" w:hAnsi="Arial Nova Light" w:cs="Aldhabi"/>
          <w:sz w:val="24"/>
          <w:szCs w:val="24"/>
        </w:rPr>
        <w:t>i.e.,</w:t>
      </w:r>
      <w:r w:rsidRPr="009B5244">
        <w:rPr>
          <w:rFonts w:ascii="Arial Nova Light" w:hAnsi="Arial Nova Light" w:cs="Aldhabi"/>
          <w:sz w:val="24"/>
          <w:szCs w:val="24"/>
        </w:rPr>
        <w:t xml:space="preserve"> smart phone apps). </w:t>
      </w:r>
    </w:p>
    <w:p w14:paraId="67B86AD3" w14:textId="3AEFB917" w:rsidR="003A52E7" w:rsidRDefault="00D80677" w:rsidP="009B5244">
      <w:pPr>
        <w:jc w:val="both"/>
        <w:rPr>
          <w:rFonts w:ascii="Arial Nova Light" w:hAnsi="Arial Nova Light" w:cs="Aldhabi"/>
          <w:sz w:val="24"/>
          <w:szCs w:val="24"/>
        </w:rPr>
      </w:pPr>
      <w:r w:rsidRPr="009B5244">
        <w:rPr>
          <w:rFonts w:ascii="Arial Nova Light" w:hAnsi="Arial Nova Light" w:cs="Aldhabi"/>
          <w:sz w:val="24"/>
          <w:szCs w:val="24"/>
        </w:rPr>
        <w:t xml:space="preserve">You are </w:t>
      </w:r>
      <w:r w:rsidR="009219D5" w:rsidRPr="009B5244">
        <w:rPr>
          <w:rFonts w:ascii="Arial Nova Light" w:hAnsi="Arial Nova Light" w:cs="Aldhabi"/>
          <w:sz w:val="24"/>
          <w:szCs w:val="24"/>
        </w:rPr>
        <w:t xml:space="preserve">responsible </w:t>
      </w:r>
      <w:r w:rsidRPr="009B5244">
        <w:rPr>
          <w:rFonts w:ascii="Arial Nova Light" w:hAnsi="Arial Nova Light" w:cs="Aldhabi"/>
          <w:sz w:val="24"/>
          <w:szCs w:val="24"/>
        </w:rPr>
        <w:t xml:space="preserve">for all fees charged by the ISP in connection with participation in </w:t>
      </w:r>
      <w:r w:rsidR="00B01936" w:rsidRPr="009B5244">
        <w:rPr>
          <w:rFonts w:ascii="Arial Nova Light" w:hAnsi="Arial Nova Light" w:cs="Aldhabi"/>
          <w:sz w:val="24"/>
          <w:szCs w:val="24"/>
        </w:rPr>
        <w:t xml:space="preserve">the </w:t>
      </w:r>
      <w:r w:rsidR="00E71747">
        <w:rPr>
          <w:rFonts w:ascii="Arial Nova Light" w:hAnsi="Arial Nova Light" w:cs="Aldhabi"/>
          <w:sz w:val="24"/>
          <w:szCs w:val="24"/>
        </w:rPr>
        <w:t xml:space="preserve">Turn Down The Watts </w:t>
      </w:r>
      <w:r w:rsidR="00004CDC" w:rsidRPr="009B5244">
        <w:rPr>
          <w:rFonts w:ascii="Arial Nova Light" w:hAnsi="Arial Nova Light" w:cs="Aldhabi"/>
          <w:sz w:val="24"/>
          <w:szCs w:val="24"/>
        </w:rPr>
        <w:t>BYO</w:t>
      </w:r>
      <w:r w:rsidR="00D1061B" w:rsidRPr="009B5244">
        <w:rPr>
          <w:rFonts w:ascii="Arial Nova Light" w:hAnsi="Arial Nova Light" w:cs="Aldhabi"/>
          <w:sz w:val="24"/>
          <w:szCs w:val="24"/>
        </w:rPr>
        <w:t>D</w:t>
      </w:r>
      <w:r w:rsidR="00004CDC" w:rsidRPr="009B5244">
        <w:rPr>
          <w:rFonts w:ascii="Arial Nova Light" w:hAnsi="Arial Nova Light" w:cs="Aldhabi"/>
          <w:sz w:val="24"/>
          <w:szCs w:val="24"/>
        </w:rPr>
        <w:t xml:space="preserve"> DR Program</w:t>
      </w:r>
      <w:r w:rsidRPr="009B5244">
        <w:rPr>
          <w:rFonts w:ascii="Arial Nova Light" w:hAnsi="Arial Nova Light" w:cs="Aldhabi"/>
          <w:sz w:val="24"/>
          <w:szCs w:val="24"/>
        </w:rPr>
        <w:t>.</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Your participation in the </w:t>
      </w:r>
      <w:r w:rsidR="00E71747">
        <w:rPr>
          <w:rFonts w:ascii="Arial Nova Light" w:hAnsi="Arial Nova Light" w:cs="Aldhabi"/>
          <w:sz w:val="24"/>
          <w:szCs w:val="24"/>
        </w:rPr>
        <w:t>Turn Down The Watts</w:t>
      </w:r>
      <w:r w:rsidR="002C1741" w:rsidRPr="009B5244">
        <w:rPr>
          <w:rFonts w:ascii="Arial Nova Light" w:hAnsi="Arial Nova Light" w:cs="Aldhabi"/>
          <w:sz w:val="24"/>
          <w:szCs w:val="24"/>
        </w:rPr>
        <w:t xml:space="preserve"> </w:t>
      </w:r>
      <w:r w:rsidR="00822432" w:rsidRPr="009B5244">
        <w:rPr>
          <w:rFonts w:ascii="Arial Nova Light" w:hAnsi="Arial Nova Light" w:cs="Aldhabi"/>
          <w:sz w:val="24"/>
          <w:szCs w:val="24"/>
        </w:rPr>
        <w:t>BYO</w:t>
      </w:r>
      <w:r w:rsidR="00D1061B" w:rsidRPr="009B5244">
        <w:rPr>
          <w:rFonts w:ascii="Arial Nova Light" w:hAnsi="Arial Nova Light" w:cs="Aldhabi"/>
          <w:sz w:val="24"/>
          <w:szCs w:val="24"/>
        </w:rPr>
        <w:t>D</w:t>
      </w:r>
      <w:r w:rsidR="00822432" w:rsidRPr="009B5244">
        <w:rPr>
          <w:rFonts w:ascii="Arial Nova Light" w:hAnsi="Arial Nova Light" w:cs="Aldhabi"/>
          <w:sz w:val="24"/>
          <w:szCs w:val="24"/>
        </w:rPr>
        <w:t xml:space="preserve"> DR Program </w:t>
      </w:r>
      <w:r w:rsidRPr="009B5244">
        <w:rPr>
          <w:rFonts w:ascii="Arial Nova Light" w:hAnsi="Arial Nova Light" w:cs="Aldhabi"/>
          <w:sz w:val="24"/>
          <w:szCs w:val="24"/>
        </w:rPr>
        <w:t xml:space="preserve">will be terminated </w:t>
      </w:r>
      <w:r w:rsidR="00F67709" w:rsidRPr="009B5244">
        <w:rPr>
          <w:rFonts w:ascii="Arial Nova Light" w:hAnsi="Arial Nova Light" w:cs="Aldhabi"/>
          <w:sz w:val="24"/>
          <w:szCs w:val="24"/>
        </w:rPr>
        <w:t>if</w:t>
      </w:r>
      <w:r w:rsidRPr="009B5244">
        <w:rPr>
          <w:rFonts w:ascii="Arial Nova Light" w:hAnsi="Arial Nova Light" w:cs="Aldhabi"/>
          <w:sz w:val="24"/>
          <w:szCs w:val="24"/>
        </w:rPr>
        <w:t xml:space="preserve"> </w:t>
      </w:r>
      <w:r w:rsidR="00822432" w:rsidRPr="009B5244">
        <w:rPr>
          <w:rFonts w:ascii="Arial Nova Light" w:hAnsi="Arial Nova Light" w:cs="Aldhabi"/>
          <w:sz w:val="24"/>
          <w:szCs w:val="24"/>
        </w:rPr>
        <w:t>OMPA</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is unable to communicate with or access the </w:t>
      </w:r>
      <w:r w:rsidR="00635BFC" w:rsidRPr="009B5244">
        <w:rPr>
          <w:rFonts w:ascii="Arial Nova Light" w:hAnsi="Arial Nova Light" w:cs="Aldhabi"/>
          <w:sz w:val="24"/>
          <w:szCs w:val="24"/>
        </w:rPr>
        <w:t>thermostat</w:t>
      </w:r>
      <w:r w:rsidR="00822432" w:rsidRPr="009B5244">
        <w:rPr>
          <w:rFonts w:ascii="Arial Nova Light" w:hAnsi="Arial Nova Light" w:cs="Aldhabi"/>
          <w:sz w:val="24"/>
          <w:szCs w:val="24"/>
        </w:rPr>
        <w:t>,</w:t>
      </w:r>
      <w:r w:rsidRPr="009B5244">
        <w:rPr>
          <w:rFonts w:ascii="Arial Nova Light" w:hAnsi="Arial Nova Light" w:cs="Aldhabi"/>
          <w:sz w:val="24"/>
          <w:szCs w:val="24"/>
        </w:rPr>
        <w:t xml:space="preserve"> and communication or</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access is not restored within 30</w:t>
      </w:r>
      <w:r w:rsidR="009219D5" w:rsidRPr="009B5244">
        <w:rPr>
          <w:rFonts w:ascii="Arial Nova Light" w:hAnsi="Arial Nova Light" w:cs="Aldhabi"/>
          <w:sz w:val="24"/>
          <w:szCs w:val="24"/>
        </w:rPr>
        <w:t xml:space="preserve"> days</w:t>
      </w:r>
      <w:r w:rsidRPr="009B5244">
        <w:rPr>
          <w:rFonts w:ascii="Arial Nova Light" w:hAnsi="Arial Nova Light" w:cs="Aldhabi"/>
          <w:sz w:val="24"/>
          <w:szCs w:val="24"/>
        </w:rPr>
        <w:t xml:space="preserve"> after notice from </w:t>
      </w:r>
      <w:r w:rsidR="00822432" w:rsidRPr="009B5244">
        <w:rPr>
          <w:rFonts w:ascii="Arial Nova Light" w:hAnsi="Arial Nova Light" w:cs="Aldhabi"/>
          <w:sz w:val="24"/>
          <w:szCs w:val="24"/>
        </w:rPr>
        <w:t>OMPA</w:t>
      </w:r>
      <w:r w:rsidRPr="009B5244">
        <w:rPr>
          <w:rFonts w:ascii="Arial Nova Light" w:hAnsi="Arial Nova Light" w:cs="Aldhabi"/>
          <w:sz w:val="24"/>
          <w:szCs w:val="24"/>
        </w:rPr>
        <w:t>. If communication or</w:t>
      </w:r>
      <w:r w:rsidR="009219D5" w:rsidRPr="009B5244">
        <w:rPr>
          <w:rFonts w:ascii="Arial Nova Light" w:hAnsi="Arial Nova Light" w:cs="Aldhabi"/>
          <w:sz w:val="24"/>
          <w:szCs w:val="24"/>
        </w:rPr>
        <w:t xml:space="preserve"> </w:t>
      </w:r>
      <w:r w:rsidRPr="009B5244">
        <w:rPr>
          <w:rFonts w:ascii="Arial Nova Light" w:hAnsi="Arial Nova Light" w:cs="Aldhabi"/>
          <w:sz w:val="24"/>
          <w:szCs w:val="24"/>
        </w:rPr>
        <w:t>access is restored at a future date, you may opt back i</w:t>
      </w:r>
      <w:r w:rsidR="00822432" w:rsidRPr="009B5244">
        <w:rPr>
          <w:rFonts w:ascii="Arial Nova Light" w:hAnsi="Arial Nova Light" w:cs="Aldhabi"/>
          <w:sz w:val="24"/>
          <w:szCs w:val="24"/>
        </w:rPr>
        <w:t>n</w:t>
      </w:r>
      <w:r w:rsidR="00F67709" w:rsidRPr="009B5244">
        <w:rPr>
          <w:rFonts w:ascii="Arial Nova Light" w:hAnsi="Arial Nova Light" w:cs="Aldhabi"/>
          <w:sz w:val="24"/>
          <w:szCs w:val="24"/>
        </w:rPr>
        <w:t>. Reconnection</w:t>
      </w:r>
      <w:r w:rsidRPr="009B5244">
        <w:rPr>
          <w:rFonts w:ascii="Arial Nova Light" w:hAnsi="Arial Nova Light" w:cs="Aldhabi"/>
          <w:sz w:val="24"/>
          <w:szCs w:val="24"/>
        </w:rPr>
        <w:t xml:space="preserve"> as provided herein may only happen once annually.</w:t>
      </w:r>
    </w:p>
    <w:p w14:paraId="6DCBE92D" w14:textId="77777777" w:rsidR="009B5244" w:rsidRPr="009B5244" w:rsidRDefault="009B5244" w:rsidP="009B5244">
      <w:pPr>
        <w:jc w:val="both"/>
        <w:rPr>
          <w:rFonts w:ascii="Arial Nova Light" w:hAnsi="Arial Nova Light" w:cs="Aldhabi"/>
          <w:sz w:val="24"/>
          <w:szCs w:val="24"/>
        </w:rPr>
      </w:pPr>
    </w:p>
    <w:p w14:paraId="40EDBC65" w14:textId="6904A1B5" w:rsidR="003A52E7" w:rsidRPr="009B5244" w:rsidRDefault="003A52E7" w:rsidP="009B5244">
      <w:pPr>
        <w:jc w:val="both"/>
        <w:rPr>
          <w:rFonts w:ascii="Arial Nova Light" w:hAnsi="Arial Nova Light" w:cs="Aldhabi"/>
          <w:b/>
          <w:bCs/>
          <w:sz w:val="24"/>
          <w:szCs w:val="24"/>
        </w:rPr>
      </w:pPr>
      <w:r w:rsidRPr="009B5244">
        <w:rPr>
          <w:rFonts w:ascii="Arial Nova Light" w:hAnsi="Arial Nova Light" w:cs="Aldhabi"/>
          <w:b/>
          <w:bCs/>
          <w:sz w:val="24"/>
          <w:szCs w:val="24"/>
        </w:rPr>
        <w:t xml:space="preserve">DEVICE </w:t>
      </w:r>
      <w:r w:rsidR="00FC31EE" w:rsidRPr="009B5244">
        <w:rPr>
          <w:rFonts w:ascii="Arial Nova Light" w:hAnsi="Arial Nova Light" w:cs="Aldhabi"/>
          <w:b/>
          <w:bCs/>
          <w:sz w:val="24"/>
          <w:szCs w:val="24"/>
        </w:rPr>
        <w:t>PERFORMANCE:</w:t>
      </w:r>
    </w:p>
    <w:p w14:paraId="675A9B90" w14:textId="1B599BA4" w:rsidR="00A347D3" w:rsidRPr="009B5244" w:rsidRDefault="00FC31EE" w:rsidP="009B5244">
      <w:pPr>
        <w:jc w:val="both"/>
        <w:rPr>
          <w:rFonts w:ascii="Arial Nova Light" w:hAnsi="Arial Nova Light" w:cs="Aldhabi"/>
          <w:sz w:val="24"/>
          <w:szCs w:val="24"/>
        </w:rPr>
      </w:pPr>
      <w:r w:rsidRPr="009B5244">
        <w:rPr>
          <w:rFonts w:ascii="Arial Nova Light" w:hAnsi="Arial Nova Light" w:cs="Aldhabi"/>
          <w:sz w:val="24"/>
          <w:szCs w:val="24"/>
        </w:rPr>
        <w:t xml:space="preserve">If the device system fails to perform, you will have </w:t>
      </w:r>
      <w:r w:rsidR="00F80FBF">
        <w:rPr>
          <w:rFonts w:ascii="Arial Nova Light" w:hAnsi="Arial Nova Light" w:cs="Aldhabi"/>
          <w:sz w:val="24"/>
          <w:szCs w:val="24"/>
        </w:rPr>
        <w:t>thirty (</w:t>
      </w:r>
      <w:r w:rsidRPr="009B5244">
        <w:rPr>
          <w:rFonts w:ascii="Arial Nova Light" w:hAnsi="Arial Nova Light" w:cs="Aldhabi"/>
          <w:sz w:val="24"/>
          <w:szCs w:val="24"/>
        </w:rPr>
        <w:t>30</w:t>
      </w:r>
      <w:r w:rsidR="00F80FBF">
        <w:rPr>
          <w:rFonts w:ascii="Arial Nova Light" w:hAnsi="Arial Nova Light" w:cs="Aldhabi"/>
          <w:sz w:val="24"/>
          <w:szCs w:val="24"/>
        </w:rPr>
        <w:t>)</w:t>
      </w:r>
      <w:r w:rsidRPr="009B5244">
        <w:rPr>
          <w:rFonts w:ascii="Arial Nova Light" w:hAnsi="Arial Nova Light" w:cs="Aldhabi"/>
          <w:sz w:val="24"/>
          <w:szCs w:val="24"/>
        </w:rPr>
        <w:t xml:space="preserve"> days to resolve the issue </w:t>
      </w:r>
      <w:r w:rsidR="00AD7250" w:rsidRPr="009B5244">
        <w:rPr>
          <w:rFonts w:ascii="Arial Nova Light" w:hAnsi="Arial Nova Light" w:cs="Aldhabi"/>
          <w:sz w:val="24"/>
          <w:szCs w:val="24"/>
        </w:rPr>
        <w:t>and have</w:t>
      </w:r>
      <w:r w:rsidRPr="009B5244">
        <w:rPr>
          <w:rFonts w:ascii="Arial Nova Light" w:hAnsi="Arial Nova Light" w:cs="Aldhabi"/>
          <w:sz w:val="24"/>
          <w:szCs w:val="24"/>
        </w:rPr>
        <w:t xml:space="preserve"> </w:t>
      </w:r>
      <w:r w:rsidR="00523DCD" w:rsidRPr="009B5244">
        <w:rPr>
          <w:rFonts w:ascii="Arial Nova Light" w:hAnsi="Arial Nova Light" w:cs="Aldhabi"/>
          <w:sz w:val="24"/>
          <w:szCs w:val="24"/>
        </w:rPr>
        <w:t xml:space="preserve">OMPA </w:t>
      </w:r>
      <w:r w:rsidRPr="009B5244">
        <w:rPr>
          <w:rFonts w:ascii="Arial Nova Light" w:hAnsi="Arial Nova Light" w:cs="Aldhabi"/>
          <w:sz w:val="24"/>
          <w:szCs w:val="24"/>
        </w:rPr>
        <w:t>test and verify that performance has</w:t>
      </w:r>
      <w:r w:rsidR="00523DCD"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been restored. If performance is not restored within </w:t>
      </w:r>
      <w:r w:rsidR="00F80FBF">
        <w:rPr>
          <w:rFonts w:ascii="Arial Nova Light" w:hAnsi="Arial Nova Light" w:cs="Aldhabi"/>
          <w:sz w:val="24"/>
          <w:szCs w:val="24"/>
        </w:rPr>
        <w:t>thirty (</w:t>
      </w:r>
      <w:r w:rsidRPr="009B5244">
        <w:rPr>
          <w:rFonts w:ascii="Arial Nova Light" w:hAnsi="Arial Nova Light" w:cs="Aldhabi"/>
          <w:sz w:val="24"/>
          <w:szCs w:val="24"/>
        </w:rPr>
        <w:t>30</w:t>
      </w:r>
      <w:r w:rsidR="00F80FBF">
        <w:rPr>
          <w:rFonts w:ascii="Arial Nova Light" w:hAnsi="Arial Nova Light" w:cs="Aldhabi"/>
          <w:sz w:val="24"/>
          <w:szCs w:val="24"/>
        </w:rPr>
        <w:t>)</w:t>
      </w:r>
      <w:r w:rsidRPr="009B5244">
        <w:rPr>
          <w:rFonts w:ascii="Arial Nova Light" w:hAnsi="Arial Nova Light" w:cs="Aldhabi"/>
          <w:sz w:val="24"/>
          <w:szCs w:val="24"/>
        </w:rPr>
        <w:t xml:space="preserve"> days, </w:t>
      </w:r>
      <w:r w:rsidR="00523DCD" w:rsidRPr="009B5244">
        <w:rPr>
          <w:rFonts w:ascii="Arial Nova Light" w:hAnsi="Arial Nova Light" w:cs="Aldhabi"/>
          <w:sz w:val="24"/>
          <w:szCs w:val="24"/>
        </w:rPr>
        <w:t xml:space="preserve">OMPA </w:t>
      </w:r>
      <w:r w:rsidRPr="009B5244">
        <w:rPr>
          <w:rFonts w:ascii="Arial Nova Light" w:hAnsi="Arial Nova Light" w:cs="Aldhabi"/>
          <w:sz w:val="24"/>
          <w:szCs w:val="24"/>
        </w:rPr>
        <w:t>may elect to</w:t>
      </w:r>
      <w:r w:rsidR="00523DCD"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terminate your participation in the </w:t>
      </w:r>
      <w:r w:rsidR="00E71747">
        <w:rPr>
          <w:rFonts w:ascii="Arial Nova Light" w:hAnsi="Arial Nova Light" w:cs="Aldhabi"/>
          <w:sz w:val="24"/>
          <w:szCs w:val="24"/>
        </w:rPr>
        <w:t>Turn Down The Watts</w:t>
      </w:r>
      <w:r w:rsidR="00523DCD" w:rsidRPr="009B5244">
        <w:rPr>
          <w:rFonts w:ascii="Arial Nova Light" w:hAnsi="Arial Nova Light" w:cs="Aldhabi"/>
          <w:sz w:val="24"/>
          <w:szCs w:val="24"/>
        </w:rPr>
        <w:t xml:space="preserve"> BYO</w:t>
      </w:r>
      <w:r w:rsidR="00D1061B" w:rsidRPr="009B5244">
        <w:rPr>
          <w:rFonts w:ascii="Arial Nova Light" w:hAnsi="Arial Nova Light" w:cs="Aldhabi"/>
          <w:sz w:val="24"/>
          <w:szCs w:val="24"/>
        </w:rPr>
        <w:t>D</w:t>
      </w:r>
      <w:r w:rsidR="00523DCD" w:rsidRPr="009B5244">
        <w:rPr>
          <w:rFonts w:ascii="Arial Nova Light" w:hAnsi="Arial Nova Light" w:cs="Aldhabi"/>
          <w:sz w:val="24"/>
          <w:szCs w:val="24"/>
        </w:rPr>
        <w:t xml:space="preserve"> DR Program</w:t>
      </w:r>
      <w:r w:rsidRPr="009B5244">
        <w:rPr>
          <w:rFonts w:ascii="Arial Nova Light" w:hAnsi="Arial Nova Light" w:cs="Aldhabi"/>
          <w:sz w:val="24"/>
          <w:szCs w:val="24"/>
        </w:rPr>
        <w:t>.</w:t>
      </w:r>
    </w:p>
    <w:p w14:paraId="68A6FDD8" w14:textId="77777777" w:rsidR="00351028" w:rsidRPr="00822B65" w:rsidRDefault="00351028" w:rsidP="009B5244">
      <w:pPr>
        <w:pStyle w:val="ListParagraph"/>
        <w:jc w:val="both"/>
        <w:rPr>
          <w:rFonts w:ascii="Arial Nova Light" w:hAnsi="Arial Nova Light" w:cs="Aldhabi"/>
          <w:sz w:val="24"/>
          <w:szCs w:val="24"/>
        </w:rPr>
      </w:pPr>
    </w:p>
    <w:p w14:paraId="3B2BEBDD" w14:textId="27922E61" w:rsidR="001472AD" w:rsidRPr="009B5244" w:rsidRDefault="008837D2" w:rsidP="009B5244">
      <w:pPr>
        <w:jc w:val="both"/>
        <w:rPr>
          <w:rFonts w:ascii="Arial Nova Light" w:hAnsi="Arial Nova Light" w:cs="Aldhabi"/>
          <w:b/>
          <w:bCs/>
          <w:sz w:val="24"/>
          <w:szCs w:val="24"/>
        </w:rPr>
      </w:pPr>
      <w:r w:rsidRPr="009B5244">
        <w:rPr>
          <w:rFonts w:ascii="Arial Nova Light" w:hAnsi="Arial Nova Light" w:cs="Aldhabi"/>
          <w:b/>
          <w:bCs/>
          <w:sz w:val="24"/>
          <w:szCs w:val="24"/>
        </w:rPr>
        <w:t>CONTROL OF DEVICE</w:t>
      </w:r>
      <w:r w:rsidR="001472AD" w:rsidRPr="009B5244">
        <w:rPr>
          <w:rFonts w:ascii="Arial Nova Light" w:hAnsi="Arial Nova Light" w:cs="Aldhabi"/>
          <w:b/>
          <w:bCs/>
          <w:sz w:val="24"/>
          <w:szCs w:val="24"/>
        </w:rPr>
        <w:t xml:space="preserve">: </w:t>
      </w:r>
    </w:p>
    <w:p w14:paraId="37B4E2AD" w14:textId="7020CA0F" w:rsidR="00A65742" w:rsidRPr="009B5244" w:rsidRDefault="001472AD" w:rsidP="009B5244">
      <w:pPr>
        <w:jc w:val="both"/>
        <w:rPr>
          <w:rFonts w:ascii="Arial Nova Light" w:hAnsi="Arial Nova Light" w:cs="Aldhabi"/>
          <w:sz w:val="24"/>
          <w:szCs w:val="24"/>
        </w:rPr>
      </w:pPr>
      <w:r w:rsidRPr="009B5244">
        <w:rPr>
          <w:rFonts w:ascii="Arial Nova Light" w:hAnsi="Arial Nova Light" w:cs="Aldhabi"/>
          <w:sz w:val="24"/>
          <w:szCs w:val="24"/>
        </w:rPr>
        <w:t xml:space="preserve">You acknowledge that OMPA will control the </w:t>
      </w:r>
      <w:r w:rsidR="005C75DC" w:rsidRPr="009B5244">
        <w:rPr>
          <w:rFonts w:ascii="Arial Nova Light" w:hAnsi="Arial Nova Light" w:cs="Aldhabi"/>
          <w:sz w:val="24"/>
          <w:szCs w:val="24"/>
        </w:rPr>
        <w:t>thermostat</w:t>
      </w:r>
      <w:r w:rsidR="00134DEA" w:rsidRPr="009B5244">
        <w:rPr>
          <w:rFonts w:ascii="Arial Nova Light" w:hAnsi="Arial Nova Light" w:cs="Aldhabi"/>
          <w:sz w:val="24"/>
          <w:szCs w:val="24"/>
        </w:rPr>
        <w:t xml:space="preserve"> </w:t>
      </w:r>
      <w:r w:rsidR="005C75DC" w:rsidRPr="009B5244">
        <w:rPr>
          <w:rFonts w:ascii="Arial Nova Light" w:hAnsi="Arial Nova Light" w:cs="Aldhabi"/>
          <w:sz w:val="24"/>
          <w:szCs w:val="24"/>
        </w:rPr>
        <w:t xml:space="preserve">or device </w:t>
      </w:r>
      <w:r w:rsidRPr="009B5244">
        <w:rPr>
          <w:rFonts w:ascii="Arial Nova Light" w:hAnsi="Arial Nova Light" w:cs="Aldhabi"/>
          <w:sz w:val="24"/>
          <w:szCs w:val="24"/>
        </w:rPr>
        <w:t xml:space="preserve">system in your home and agree that OMPA may access and control your </w:t>
      </w:r>
      <w:r w:rsidR="005C75DC" w:rsidRPr="009B5244">
        <w:rPr>
          <w:rFonts w:ascii="Arial Nova Light" w:hAnsi="Arial Nova Light" w:cs="Aldhabi"/>
          <w:sz w:val="24"/>
          <w:szCs w:val="24"/>
        </w:rPr>
        <w:t>thermostat</w:t>
      </w:r>
      <w:r w:rsidR="00134DEA" w:rsidRPr="009B5244">
        <w:rPr>
          <w:rFonts w:ascii="Arial Nova Light" w:hAnsi="Arial Nova Light" w:cs="Aldhabi"/>
          <w:sz w:val="24"/>
          <w:szCs w:val="24"/>
        </w:rPr>
        <w:t xml:space="preserve"> </w:t>
      </w:r>
      <w:r w:rsidR="005C75DC" w:rsidRPr="009B5244">
        <w:rPr>
          <w:rFonts w:ascii="Arial Nova Light" w:hAnsi="Arial Nova Light" w:cs="Aldhabi"/>
          <w:sz w:val="24"/>
          <w:szCs w:val="24"/>
        </w:rPr>
        <w:t xml:space="preserve">or device </w:t>
      </w:r>
      <w:r w:rsidRPr="009B5244">
        <w:rPr>
          <w:rFonts w:ascii="Arial Nova Light" w:hAnsi="Arial Nova Light" w:cs="Aldhabi"/>
          <w:sz w:val="24"/>
          <w:szCs w:val="24"/>
        </w:rPr>
        <w:t xml:space="preserve">system during </w:t>
      </w:r>
      <w:r w:rsidR="000703C4" w:rsidRPr="009B5244">
        <w:rPr>
          <w:rFonts w:ascii="Arial Nova Light" w:hAnsi="Arial Nova Light" w:cs="Aldhabi"/>
          <w:sz w:val="24"/>
          <w:szCs w:val="24"/>
        </w:rPr>
        <w:t>p</w:t>
      </w:r>
      <w:r w:rsidRPr="009B5244">
        <w:rPr>
          <w:rFonts w:ascii="Arial Nova Light" w:hAnsi="Arial Nova Light" w:cs="Aldhabi"/>
          <w:sz w:val="24"/>
          <w:szCs w:val="24"/>
        </w:rPr>
        <w:t xml:space="preserve">eak </w:t>
      </w:r>
      <w:r w:rsidR="000703C4" w:rsidRPr="009B5244">
        <w:rPr>
          <w:rFonts w:ascii="Arial Nova Light" w:hAnsi="Arial Nova Light" w:cs="Aldhabi"/>
          <w:sz w:val="24"/>
          <w:szCs w:val="24"/>
        </w:rPr>
        <w:t>e</w:t>
      </w:r>
      <w:r w:rsidRPr="009B5244">
        <w:rPr>
          <w:rFonts w:ascii="Arial Nova Light" w:hAnsi="Arial Nova Light" w:cs="Aldhabi"/>
          <w:sz w:val="24"/>
          <w:szCs w:val="24"/>
        </w:rPr>
        <w:t xml:space="preserve">nergy </w:t>
      </w:r>
      <w:r w:rsidR="000703C4" w:rsidRPr="009B5244">
        <w:rPr>
          <w:rFonts w:ascii="Arial Nova Light" w:hAnsi="Arial Nova Light" w:cs="Aldhabi"/>
          <w:sz w:val="24"/>
          <w:szCs w:val="24"/>
        </w:rPr>
        <w:t>e</w:t>
      </w:r>
      <w:r w:rsidR="00E054EF" w:rsidRPr="009B5244">
        <w:rPr>
          <w:rFonts w:ascii="Arial Nova Light" w:hAnsi="Arial Nova Light" w:cs="Aldhabi"/>
          <w:sz w:val="24"/>
          <w:szCs w:val="24"/>
        </w:rPr>
        <w:t xml:space="preserve">vents </w:t>
      </w:r>
      <w:r w:rsidRPr="009B5244">
        <w:rPr>
          <w:rFonts w:ascii="Arial Nova Light" w:hAnsi="Arial Nova Light" w:cs="Aldhabi"/>
          <w:sz w:val="24"/>
          <w:szCs w:val="24"/>
        </w:rPr>
        <w:t xml:space="preserve">and other periods, to benefit grid services such as peak reduction, as well as other ancillary services. A "Peak </w:t>
      </w:r>
      <w:r w:rsidR="00131E39" w:rsidRPr="009B5244">
        <w:rPr>
          <w:rFonts w:ascii="Arial Nova Light" w:hAnsi="Arial Nova Light" w:cs="Aldhabi"/>
          <w:sz w:val="24"/>
          <w:szCs w:val="24"/>
        </w:rPr>
        <w:t xml:space="preserve">Energy </w:t>
      </w:r>
      <w:r w:rsidR="00D1061B" w:rsidRPr="009B5244">
        <w:rPr>
          <w:rFonts w:ascii="Arial Nova Light" w:hAnsi="Arial Nova Light" w:cs="Aldhabi"/>
          <w:sz w:val="24"/>
          <w:szCs w:val="24"/>
        </w:rPr>
        <w:t>Event</w:t>
      </w:r>
      <w:r w:rsidRPr="009B5244">
        <w:rPr>
          <w:rFonts w:ascii="Arial Nova Light" w:hAnsi="Arial Nova Light" w:cs="Aldhabi"/>
          <w:sz w:val="24"/>
          <w:szCs w:val="24"/>
        </w:rPr>
        <w:t>"</w:t>
      </w:r>
      <w:r w:rsidR="00D773F0" w:rsidRPr="009B5244">
        <w:rPr>
          <w:rFonts w:ascii="Arial Nova Light" w:hAnsi="Arial Nova Light" w:cs="Aldhabi"/>
          <w:sz w:val="24"/>
          <w:szCs w:val="24"/>
        </w:rPr>
        <w:t xml:space="preserve"> </w:t>
      </w:r>
      <w:r w:rsidR="004378F9" w:rsidRPr="009B5244">
        <w:rPr>
          <w:rFonts w:ascii="Arial Nova Light" w:hAnsi="Arial Nova Light" w:cs="Aldhabi"/>
          <w:sz w:val="24"/>
          <w:szCs w:val="24"/>
        </w:rPr>
        <w:t xml:space="preserve">is </w:t>
      </w:r>
      <w:r w:rsidRPr="009B5244">
        <w:rPr>
          <w:rFonts w:ascii="Arial Nova Light" w:hAnsi="Arial Nova Light" w:cs="Aldhabi"/>
          <w:sz w:val="24"/>
          <w:szCs w:val="24"/>
        </w:rPr>
        <w:t xml:space="preserve">defined as </w:t>
      </w:r>
      <w:r w:rsidR="00131E39" w:rsidRPr="009B5244">
        <w:rPr>
          <w:rFonts w:ascii="Arial Nova Light" w:hAnsi="Arial Nova Light" w:cs="Aldhabi"/>
          <w:sz w:val="24"/>
          <w:szCs w:val="24"/>
        </w:rPr>
        <w:t>a period</w:t>
      </w:r>
      <w:r w:rsidRPr="009B5244">
        <w:rPr>
          <w:rFonts w:ascii="Arial Nova Light" w:hAnsi="Arial Nova Light" w:cs="Aldhabi"/>
          <w:sz w:val="24"/>
          <w:szCs w:val="24"/>
        </w:rPr>
        <w:t xml:space="preserve"> in which</w:t>
      </w:r>
      <w:r w:rsidR="00131E39" w:rsidRPr="009B5244">
        <w:rPr>
          <w:rFonts w:ascii="Arial Nova Light" w:hAnsi="Arial Nova Light" w:cs="Aldhabi"/>
          <w:sz w:val="24"/>
          <w:szCs w:val="24"/>
        </w:rPr>
        <w:t xml:space="preserve"> OMPA</w:t>
      </w:r>
      <w:r w:rsidRPr="009B5244">
        <w:rPr>
          <w:rFonts w:ascii="Arial Nova Light" w:hAnsi="Arial Nova Light" w:cs="Aldhabi"/>
          <w:sz w:val="24"/>
          <w:szCs w:val="24"/>
        </w:rPr>
        <w:t xml:space="preserve"> will make necessary changes to the </w:t>
      </w:r>
      <w:r w:rsidR="00131E39" w:rsidRPr="009B5244">
        <w:rPr>
          <w:rFonts w:ascii="Arial Nova Light" w:hAnsi="Arial Nova Light" w:cs="Aldhabi"/>
          <w:sz w:val="24"/>
          <w:szCs w:val="24"/>
        </w:rPr>
        <w:t>thermostat</w:t>
      </w:r>
      <w:r w:rsidRPr="009B5244">
        <w:rPr>
          <w:rFonts w:ascii="Arial Nova Light" w:hAnsi="Arial Nova Light" w:cs="Aldhabi"/>
          <w:sz w:val="24"/>
          <w:szCs w:val="24"/>
        </w:rPr>
        <w:t xml:space="preserve">. Peak </w:t>
      </w:r>
      <w:r w:rsidR="000703C4" w:rsidRPr="009B5244">
        <w:rPr>
          <w:rFonts w:ascii="Arial Nova Light" w:hAnsi="Arial Nova Light" w:cs="Aldhabi"/>
          <w:sz w:val="24"/>
          <w:szCs w:val="24"/>
        </w:rPr>
        <w:t>e</w:t>
      </w:r>
      <w:r w:rsidRPr="009B5244">
        <w:rPr>
          <w:rFonts w:ascii="Arial Nova Light" w:hAnsi="Arial Nova Light" w:cs="Aldhabi"/>
          <w:sz w:val="24"/>
          <w:szCs w:val="24"/>
        </w:rPr>
        <w:t xml:space="preserve">vents </w:t>
      </w:r>
      <w:r w:rsidR="00131E39" w:rsidRPr="009B5244">
        <w:rPr>
          <w:rFonts w:ascii="Arial Nova Light" w:hAnsi="Arial Nova Light" w:cs="Aldhabi"/>
          <w:sz w:val="24"/>
          <w:szCs w:val="24"/>
        </w:rPr>
        <w:t xml:space="preserve">are </w:t>
      </w:r>
      <w:r w:rsidRPr="009B5244">
        <w:rPr>
          <w:rFonts w:ascii="Arial Nova Light" w:hAnsi="Arial Nova Light" w:cs="Aldhabi"/>
          <w:sz w:val="24"/>
          <w:szCs w:val="24"/>
        </w:rPr>
        <w:t xml:space="preserve">anticipated to occur </w:t>
      </w:r>
      <w:r w:rsidR="007671C8" w:rsidRPr="009B5244">
        <w:rPr>
          <w:rFonts w:ascii="Arial Nova Light" w:hAnsi="Arial Nova Light" w:cs="Aldhabi"/>
          <w:sz w:val="24"/>
          <w:szCs w:val="24"/>
        </w:rPr>
        <w:t>no more than</w:t>
      </w:r>
      <w:r w:rsidR="007D5BA4" w:rsidRPr="009B5244">
        <w:rPr>
          <w:rFonts w:ascii="Arial Nova Light" w:hAnsi="Arial Nova Light" w:cs="Aldhabi"/>
          <w:sz w:val="24"/>
          <w:szCs w:val="24"/>
        </w:rPr>
        <w:t xml:space="preserve"> </w:t>
      </w:r>
      <w:r w:rsidR="00271193" w:rsidRPr="009B5244">
        <w:rPr>
          <w:rFonts w:ascii="Arial Nova Light" w:hAnsi="Arial Nova Light" w:cs="Aldhabi"/>
          <w:sz w:val="24"/>
          <w:szCs w:val="24"/>
        </w:rPr>
        <w:t xml:space="preserve">six </w:t>
      </w:r>
      <w:r w:rsidR="007D5BA4" w:rsidRPr="009B5244">
        <w:rPr>
          <w:rFonts w:ascii="Arial Nova Light" w:hAnsi="Arial Nova Light" w:cs="Aldhabi"/>
          <w:sz w:val="24"/>
          <w:szCs w:val="24"/>
        </w:rPr>
        <w:t>(</w:t>
      </w:r>
      <w:r w:rsidR="00271193" w:rsidRPr="009B5244">
        <w:rPr>
          <w:rFonts w:ascii="Arial Nova Light" w:hAnsi="Arial Nova Light" w:cs="Aldhabi"/>
          <w:sz w:val="24"/>
          <w:szCs w:val="24"/>
        </w:rPr>
        <w:t>6</w:t>
      </w:r>
      <w:r w:rsidR="007D5BA4" w:rsidRPr="009B5244">
        <w:rPr>
          <w:rFonts w:ascii="Arial Nova Light" w:hAnsi="Arial Nova Light" w:cs="Aldhabi"/>
          <w:sz w:val="24"/>
          <w:szCs w:val="24"/>
        </w:rPr>
        <w:t>)</w:t>
      </w:r>
      <w:r w:rsidRPr="009B5244">
        <w:rPr>
          <w:rFonts w:ascii="Arial Nova Light" w:hAnsi="Arial Nova Light" w:cs="Aldhabi"/>
          <w:sz w:val="24"/>
          <w:szCs w:val="24"/>
        </w:rPr>
        <w:t xml:space="preserve"> times per month</w:t>
      </w:r>
      <w:r w:rsidR="000C6904">
        <w:rPr>
          <w:rFonts w:ascii="Arial Nova Light" w:hAnsi="Arial Nova Light" w:cs="Aldhabi"/>
          <w:sz w:val="24"/>
          <w:szCs w:val="24"/>
        </w:rPr>
        <w:t>,</w:t>
      </w:r>
      <w:r w:rsidRPr="009B5244">
        <w:rPr>
          <w:rFonts w:ascii="Arial Nova Light" w:hAnsi="Arial Nova Light" w:cs="Aldhabi"/>
          <w:sz w:val="24"/>
          <w:szCs w:val="24"/>
        </w:rPr>
        <w:t xml:space="preserve"> for </w:t>
      </w:r>
      <w:r w:rsidR="007671C8" w:rsidRPr="009B5244">
        <w:rPr>
          <w:rFonts w:ascii="Arial Nova Light" w:hAnsi="Arial Nova Light" w:cs="Aldhabi"/>
          <w:sz w:val="24"/>
          <w:szCs w:val="24"/>
        </w:rPr>
        <w:t>no more th</w:t>
      </w:r>
      <w:r w:rsidR="00B14B12" w:rsidRPr="009B5244">
        <w:rPr>
          <w:rFonts w:ascii="Arial Nova Light" w:hAnsi="Arial Nova Light" w:cs="Aldhabi"/>
          <w:sz w:val="24"/>
          <w:szCs w:val="24"/>
        </w:rPr>
        <w:t xml:space="preserve">an </w:t>
      </w:r>
      <w:r w:rsidR="00674528" w:rsidRPr="009B5244">
        <w:rPr>
          <w:rFonts w:ascii="Arial Nova Light" w:hAnsi="Arial Nova Light" w:cs="Aldhabi"/>
          <w:sz w:val="24"/>
          <w:szCs w:val="24"/>
        </w:rPr>
        <w:t xml:space="preserve">three (3) </w:t>
      </w:r>
      <w:r w:rsidRPr="009B5244">
        <w:rPr>
          <w:rFonts w:ascii="Arial Nova Light" w:hAnsi="Arial Nova Light" w:cs="Aldhabi"/>
          <w:sz w:val="24"/>
          <w:szCs w:val="24"/>
        </w:rPr>
        <w:t>hours</w:t>
      </w:r>
      <w:r w:rsidR="00923A07" w:rsidRPr="009B5244">
        <w:rPr>
          <w:rFonts w:ascii="Arial Nova Light" w:hAnsi="Arial Nova Light" w:cs="Aldhabi"/>
          <w:sz w:val="24"/>
          <w:szCs w:val="24"/>
        </w:rPr>
        <w:t xml:space="preserve"> </w:t>
      </w:r>
      <w:r w:rsidR="00B14B12" w:rsidRPr="009B5244">
        <w:rPr>
          <w:rFonts w:ascii="Arial Nova Light" w:hAnsi="Arial Nova Light" w:cs="Aldhabi"/>
          <w:sz w:val="24"/>
          <w:szCs w:val="24"/>
        </w:rPr>
        <w:t>per event</w:t>
      </w:r>
      <w:r w:rsidRPr="009B5244">
        <w:rPr>
          <w:rFonts w:ascii="Arial Nova Light" w:hAnsi="Arial Nova Light" w:cs="Aldhabi"/>
          <w:sz w:val="24"/>
          <w:szCs w:val="24"/>
        </w:rPr>
        <w:t>. Customers will</w:t>
      </w:r>
      <w:r w:rsidR="00D773F0" w:rsidRPr="009B5244">
        <w:rPr>
          <w:rFonts w:ascii="Arial Nova Light" w:hAnsi="Arial Nova Light" w:cs="Aldhabi"/>
          <w:sz w:val="24"/>
          <w:szCs w:val="24"/>
        </w:rPr>
        <w:t xml:space="preserve"> be notified</w:t>
      </w:r>
      <w:r w:rsidRPr="009B5244">
        <w:rPr>
          <w:rFonts w:ascii="Arial Nova Light" w:hAnsi="Arial Nova Light" w:cs="Aldhabi"/>
          <w:sz w:val="24"/>
          <w:szCs w:val="24"/>
        </w:rPr>
        <w:t xml:space="preserve"> of a </w:t>
      </w:r>
      <w:r w:rsidR="000703C4" w:rsidRPr="009B5244">
        <w:rPr>
          <w:rFonts w:ascii="Arial Nova Light" w:hAnsi="Arial Nova Light" w:cs="Aldhabi"/>
          <w:sz w:val="24"/>
          <w:szCs w:val="24"/>
        </w:rPr>
        <w:t>p</w:t>
      </w:r>
      <w:r w:rsidRPr="009B5244">
        <w:rPr>
          <w:rFonts w:ascii="Arial Nova Light" w:hAnsi="Arial Nova Light" w:cs="Aldhabi"/>
          <w:sz w:val="24"/>
          <w:szCs w:val="24"/>
        </w:rPr>
        <w:t xml:space="preserve">eak </w:t>
      </w:r>
      <w:r w:rsidR="000703C4" w:rsidRPr="009B5244">
        <w:rPr>
          <w:rFonts w:ascii="Arial Nova Light" w:hAnsi="Arial Nova Light" w:cs="Aldhabi"/>
          <w:sz w:val="24"/>
          <w:szCs w:val="24"/>
        </w:rPr>
        <w:t>e</w:t>
      </w:r>
      <w:r w:rsidRPr="009B5244">
        <w:rPr>
          <w:rFonts w:ascii="Arial Nova Light" w:hAnsi="Arial Nova Light" w:cs="Aldhabi"/>
          <w:sz w:val="24"/>
          <w:szCs w:val="24"/>
        </w:rPr>
        <w:t>vent, via a smartphone app or</w:t>
      </w:r>
      <w:r w:rsidR="00923A07"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other electronic method, at least </w:t>
      </w:r>
      <w:r w:rsidR="008C07A9" w:rsidRPr="009B5244">
        <w:rPr>
          <w:rFonts w:ascii="Arial Nova Light" w:hAnsi="Arial Nova Light" w:cs="Aldhabi"/>
          <w:sz w:val="24"/>
          <w:szCs w:val="24"/>
        </w:rPr>
        <w:t>four (</w:t>
      </w:r>
      <w:r w:rsidRPr="009B5244">
        <w:rPr>
          <w:rFonts w:ascii="Arial Nova Light" w:hAnsi="Arial Nova Light" w:cs="Aldhabi"/>
          <w:sz w:val="24"/>
          <w:szCs w:val="24"/>
        </w:rPr>
        <w:t>4</w:t>
      </w:r>
      <w:r w:rsidR="008C07A9" w:rsidRPr="009B5244">
        <w:rPr>
          <w:rFonts w:ascii="Arial Nova Light" w:hAnsi="Arial Nova Light" w:cs="Aldhabi"/>
          <w:sz w:val="24"/>
          <w:szCs w:val="24"/>
        </w:rPr>
        <w:t>)</w:t>
      </w:r>
      <w:r w:rsidRPr="009B5244">
        <w:rPr>
          <w:rFonts w:ascii="Arial Nova Light" w:hAnsi="Arial Nova Light" w:cs="Aldhabi"/>
          <w:sz w:val="24"/>
          <w:szCs w:val="24"/>
        </w:rPr>
        <w:t xml:space="preserve"> hours in advance.</w:t>
      </w:r>
      <w:r w:rsidR="008837D2" w:rsidRPr="009B5244">
        <w:rPr>
          <w:rFonts w:ascii="Arial Nova Light" w:hAnsi="Arial Nova Light" w:cs="Aldhabi"/>
          <w:sz w:val="24"/>
          <w:szCs w:val="24"/>
        </w:rPr>
        <w:t xml:space="preserve"> There will be no more than twenty (20) peak energy events per calendar year.</w:t>
      </w:r>
    </w:p>
    <w:p w14:paraId="00D5AE31" w14:textId="77777777" w:rsidR="00351028" w:rsidRPr="00351028" w:rsidRDefault="00351028" w:rsidP="009B5244">
      <w:pPr>
        <w:pStyle w:val="ListParagraph"/>
        <w:jc w:val="both"/>
        <w:rPr>
          <w:rFonts w:ascii="Arial Nova Light" w:hAnsi="Arial Nova Light" w:cs="Aldhabi"/>
          <w:sz w:val="24"/>
          <w:szCs w:val="24"/>
        </w:rPr>
      </w:pPr>
    </w:p>
    <w:p w14:paraId="58C6704F" w14:textId="6E6F62F3" w:rsidR="00DE088B" w:rsidRPr="009B5244" w:rsidRDefault="00DE088B" w:rsidP="009B5244">
      <w:pPr>
        <w:jc w:val="both"/>
        <w:rPr>
          <w:rFonts w:ascii="Arial Nova Light" w:hAnsi="Arial Nova Light" w:cs="Aldhabi"/>
          <w:sz w:val="24"/>
          <w:szCs w:val="24"/>
        </w:rPr>
      </w:pPr>
      <w:r w:rsidRPr="009B5244">
        <w:rPr>
          <w:rFonts w:ascii="Arial Nova Light" w:hAnsi="Arial Nova Light" w:cs="Aldhabi"/>
          <w:b/>
          <w:bCs/>
          <w:sz w:val="24"/>
          <w:szCs w:val="24"/>
        </w:rPr>
        <w:t>ACKNOWLEGMENT OF CUSTOMER:</w:t>
      </w:r>
    </w:p>
    <w:p w14:paraId="4A1D9BBA" w14:textId="58E756B1" w:rsidR="00A65742" w:rsidRPr="009B5244" w:rsidRDefault="00DE088B" w:rsidP="009B5244">
      <w:pPr>
        <w:jc w:val="both"/>
        <w:rPr>
          <w:rFonts w:ascii="Arial Nova Light" w:hAnsi="Arial Nova Light" w:cs="Aldhabi"/>
          <w:sz w:val="24"/>
          <w:szCs w:val="24"/>
        </w:rPr>
      </w:pPr>
      <w:r w:rsidRPr="009B5244">
        <w:rPr>
          <w:rFonts w:ascii="Arial Nova Light" w:hAnsi="Arial Nova Light" w:cs="Aldhabi"/>
          <w:sz w:val="24"/>
          <w:szCs w:val="24"/>
        </w:rPr>
        <w:t xml:space="preserve">Customer </w:t>
      </w:r>
      <w:r w:rsidR="00A65742" w:rsidRPr="009B5244">
        <w:rPr>
          <w:rFonts w:ascii="Arial Nova Light" w:hAnsi="Arial Nova Light" w:cs="Aldhabi"/>
          <w:sz w:val="24"/>
          <w:szCs w:val="24"/>
        </w:rPr>
        <w:t>acknowledge</w:t>
      </w:r>
      <w:r w:rsidRPr="009B5244">
        <w:rPr>
          <w:rFonts w:ascii="Arial Nova Light" w:hAnsi="Arial Nova Light" w:cs="Aldhabi"/>
          <w:sz w:val="24"/>
          <w:szCs w:val="24"/>
        </w:rPr>
        <w:t>s</w:t>
      </w:r>
      <w:r w:rsidR="00A65742" w:rsidRPr="009B5244">
        <w:rPr>
          <w:rFonts w:ascii="Arial Nova Light" w:hAnsi="Arial Nova Light" w:cs="Aldhabi"/>
          <w:sz w:val="24"/>
          <w:szCs w:val="24"/>
        </w:rPr>
        <w:t xml:space="preserve"> and agree</w:t>
      </w:r>
      <w:r w:rsidRPr="009B5244">
        <w:rPr>
          <w:rFonts w:ascii="Arial Nova Light" w:hAnsi="Arial Nova Light" w:cs="Aldhabi"/>
          <w:sz w:val="24"/>
          <w:szCs w:val="24"/>
        </w:rPr>
        <w:t>s</w:t>
      </w:r>
      <w:r w:rsidR="00A65742" w:rsidRPr="009B5244">
        <w:rPr>
          <w:rFonts w:ascii="Arial Nova Light" w:hAnsi="Arial Nova Light" w:cs="Aldhabi"/>
          <w:sz w:val="24"/>
          <w:szCs w:val="24"/>
        </w:rPr>
        <w:t xml:space="preserve"> that </w:t>
      </w:r>
      <w:r w:rsidRPr="009B5244">
        <w:rPr>
          <w:rFonts w:ascii="Arial Nova Light" w:hAnsi="Arial Nova Light" w:cs="Aldhabi"/>
          <w:sz w:val="24"/>
          <w:szCs w:val="24"/>
        </w:rPr>
        <w:t xml:space="preserve">OMPA </w:t>
      </w:r>
      <w:r w:rsidR="00A65742" w:rsidRPr="009B5244">
        <w:rPr>
          <w:rFonts w:ascii="Arial Nova Light" w:hAnsi="Arial Nova Light" w:cs="Aldhabi"/>
          <w:sz w:val="24"/>
          <w:szCs w:val="24"/>
        </w:rPr>
        <w:t>will</w:t>
      </w:r>
      <w:r w:rsidRPr="009B5244">
        <w:rPr>
          <w:rFonts w:ascii="Arial Nova Light" w:hAnsi="Arial Nova Light" w:cs="Aldhabi"/>
          <w:sz w:val="24"/>
          <w:szCs w:val="24"/>
        </w:rPr>
        <w:t xml:space="preserve"> </w:t>
      </w:r>
      <w:r w:rsidR="00A65742" w:rsidRPr="009B5244">
        <w:rPr>
          <w:rFonts w:ascii="Arial Nova Light" w:hAnsi="Arial Nova Light" w:cs="Aldhabi"/>
          <w:sz w:val="24"/>
          <w:szCs w:val="24"/>
        </w:rPr>
        <w:t xml:space="preserve">be permitted to control the device system associated with </w:t>
      </w:r>
      <w:r w:rsidR="005917F6" w:rsidRPr="009B5244">
        <w:rPr>
          <w:rFonts w:ascii="Arial Nova Light" w:hAnsi="Arial Nova Light" w:cs="Aldhabi"/>
          <w:sz w:val="24"/>
          <w:szCs w:val="24"/>
        </w:rPr>
        <w:t xml:space="preserve">the </w:t>
      </w:r>
      <w:r w:rsidR="00E71747">
        <w:rPr>
          <w:rFonts w:ascii="Arial Nova Light" w:hAnsi="Arial Nova Light" w:cs="Aldhabi"/>
          <w:sz w:val="24"/>
          <w:szCs w:val="24"/>
        </w:rPr>
        <w:t>Turn Down The Watts</w:t>
      </w:r>
      <w:r w:rsidRPr="009B5244">
        <w:rPr>
          <w:rFonts w:ascii="Arial Nova Light" w:hAnsi="Arial Nova Light" w:cs="Aldhabi"/>
          <w:sz w:val="24"/>
          <w:szCs w:val="24"/>
        </w:rPr>
        <w:t xml:space="preserve"> BYO</w:t>
      </w:r>
      <w:r w:rsidR="00D1061B" w:rsidRPr="009B5244">
        <w:rPr>
          <w:rFonts w:ascii="Arial Nova Light" w:hAnsi="Arial Nova Light" w:cs="Aldhabi"/>
          <w:sz w:val="24"/>
          <w:szCs w:val="24"/>
        </w:rPr>
        <w:t>D</w:t>
      </w:r>
      <w:r w:rsidRPr="009B5244">
        <w:rPr>
          <w:rFonts w:ascii="Arial Nova Light" w:hAnsi="Arial Nova Light" w:cs="Aldhabi"/>
          <w:sz w:val="24"/>
          <w:szCs w:val="24"/>
        </w:rPr>
        <w:t xml:space="preserve"> DR Program </w:t>
      </w:r>
      <w:r w:rsidR="00A65742" w:rsidRPr="009B5244">
        <w:rPr>
          <w:rFonts w:ascii="Arial Nova Light" w:hAnsi="Arial Nova Light" w:cs="Aldhabi"/>
          <w:sz w:val="24"/>
          <w:szCs w:val="24"/>
        </w:rPr>
        <w:t>that is</w:t>
      </w:r>
      <w:r w:rsidRPr="009B5244">
        <w:rPr>
          <w:rFonts w:ascii="Arial Nova Light" w:hAnsi="Arial Nova Light" w:cs="Aldhabi"/>
          <w:sz w:val="24"/>
          <w:szCs w:val="24"/>
        </w:rPr>
        <w:t xml:space="preserve"> </w:t>
      </w:r>
      <w:r w:rsidR="00A65742" w:rsidRPr="009B5244">
        <w:rPr>
          <w:rFonts w:ascii="Arial Nova Light" w:hAnsi="Arial Nova Light" w:cs="Aldhabi"/>
          <w:sz w:val="24"/>
          <w:szCs w:val="24"/>
        </w:rPr>
        <w:t>installed in your home. You acknowledge that you remain responsible for maintenance,</w:t>
      </w:r>
      <w:r w:rsidRPr="009B5244">
        <w:rPr>
          <w:rFonts w:ascii="Arial Nova Light" w:hAnsi="Arial Nova Light" w:cs="Aldhabi"/>
          <w:sz w:val="24"/>
          <w:szCs w:val="24"/>
        </w:rPr>
        <w:t xml:space="preserve"> repair,</w:t>
      </w:r>
      <w:r w:rsidR="00A65742" w:rsidRPr="009B5244">
        <w:rPr>
          <w:rFonts w:ascii="Arial Nova Light" w:hAnsi="Arial Nova Light" w:cs="Aldhabi"/>
          <w:sz w:val="24"/>
          <w:szCs w:val="24"/>
        </w:rPr>
        <w:t xml:space="preserve"> and replacement of the device system.</w:t>
      </w:r>
    </w:p>
    <w:p w14:paraId="236DBF5D" w14:textId="77777777" w:rsidR="00351028" w:rsidRPr="00351028" w:rsidRDefault="00351028" w:rsidP="009B5244">
      <w:pPr>
        <w:pStyle w:val="ListParagraph"/>
        <w:jc w:val="both"/>
        <w:rPr>
          <w:rFonts w:ascii="Arial Nova Light" w:hAnsi="Arial Nova Light" w:cs="Aldhabi"/>
          <w:sz w:val="24"/>
          <w:szCs w:val="24"/>
        </w:rPr>
      </w:pPr>
    </w:p>
    <w:p w14:paraId="22B3C962" w14:textId="73EE96BD" w:rsidR="008A60F0" w:rsidRPr="009B5244" w:rsidRDefault="008A60F0" w:rsidP="009B5244">
      <w:pPr>
        <w:jc w:val="both"/>
        <w:rPr>
          <w:rFonts w:ascii="Arial Nova Light" w:hAnsi="Arial Nova Light" w:cs="Aldhabi"/>
          <w:b/>
          <w:bCs/>
          <w:sz w:val="24"/>
          <w:szCs w:val="24"/>
        </w:rPr>
      </w:pPr>
      <w:r w:rsidRPr="009B5244">
        <w:rPr>
          <w:rFonts w:ascii="Arial Nova Light" w:hAnsi="Arial Nova Light" w:cs="Aldhabi"/>
          <w:b/>
          <w:bCs/>
          <w:sz w:val="24"/>
          <w:szCs w:val="24"/>
        </w:rPr>
        <w:t>PROGRAM COMMUNICATION:</w:t>
      </w:r>
    </w:p>
    <w:p w14:paraId="7BA4F6E1" w14:textId="22AE84F5" w:rsidR="009B5244" w:rsidRPr="009B5244" w:rsidRDefault="003B1032" w:rsidP="009B5244">
      <w:pPr>
        <w:jc w:val="both"/>
        <w:rPr>
          <w:rFonts w:ascii="Arial Nova Light" w:hAnsi="Arial Nova Light" w:cs="Aldhabi"/>
          <w:sz w:val="24"/>
          <w:szCs w:val="24"/>
        </w:rPr>
      </w:pPr>
      <w:r w:rsidRPr="009B5244">
        <w:rPr>
          <w:rFonts w:ascii="Arial Nova Light" w:hAnsi="Arial Nova Light" w:cs="Aldhabi"/>
          <w:sz w:val="24"/>
          <w:szCs w:val="24"/>
        </w:rPr>
        <w:t xml:space="preserve">Customers enrolled in </w:t>
      </w:r>
      <w:r w:rsidR="005917F6" w:rsidRPr="009B5244">
        <w:rPr>
          <w:rFonts w:ascii="Arial Nova Light" w:hAnsi="Arial Nova Light" w:cs="Aldhabi"/>
          <w:sz w:val="24"/>
          <w:szCs w:val="24"/>
        </w:rPr>
        <w:t xml:space="preserve">the </w:t>
      </w:r>
      <w:r w:rsidR="00E71747">
        <w:rPr>
          <w:rFonts w:ascii="Arial Nova Light" w:hAnsi="Arial Nova Light" w:cs="Aldhabi"/>
          <w:sz w:val="24"/>
          <w:szCs w:val="24"/>
        </w:rPr>
        <w:t>Turn Down The Watts</w:t>
      </w:r>
      <w:r w:rsidRPr="009B5244">
        <w:rPr>
          <w:rFonts w:ascii="Arial Nova Light" w:hAnsi="Arial Nova Light" w:cs="Aldhabi"/>
          <w:sz w:val="24"/>
          <w:szCs w:val="24"/>
        </w:rPr>
        <w:t xml:space="preserve"> BYO</w:t>
      </w:r>
      <w:r w:rsidR="00D1061B" w:rsidRPr="009B5244">
        <w:rPr>
          <w:rFonts w:ascii="Arial Nova Light" w:hAnsi="Arial Nova Light" w:cs="Aldhabi"/>
          <w:sz w:val="24"/>
          <w:szCs w:val="24"/>
        </w:rPr>
        <w:t>D</w:t>
      </w:r>
      <w:r w:rsidRPr="009B5244">
        <w:rPr>
          <w:rFonts w:ascii="Arial Nova Light" w:hAnsi="Arial Nova Light" w:cs="Aldhabi"/>
          <w:sz w:val="24"/>
          <w:szCs w:val="24"/>
        </w:rPr>
        <w:t xml:space="preserve"> DR Program</w:t>
      </w:r>
      <w:r w:rsidR="00E623E9" w:rsidRPr="009B5244">
        <w:rPr>
          <w:rFonts w:ascii="Arial Nova Light" w:hAnsi="Arial Nova Light" w:cs="Aldhabi"/>
          <w:sz w:val="24"/>
          <w:szCs w:val="24"/>
        </w:rPr>
        <w:t xml:space="preserve"> will be notified of </w:t>
      </w:r>
      <w:r w:rsidR="00F33894" w:rsidRPr="009B5244">
        <w:rPr>
          <w:rFonts w:ascii="Arial Nova Light" w:hAnsi="Arial Nova Light" w:cs="Aldhabi"/>
          <w:sz w:val="24"/>
          <w:szCs w:val="24"/>
        </w:rPr>
        <w:t xml:space="preserve">a </w:t>
      </w:r>
      <w:r w:rsidR="0053136F" w:rsidRPr="009B5244">
        <w:rPr>
          <w:rFonts w:ascii="Arial Nova Light" w:hAnsi="Arial Nova Light" w:cs="Aldhabi"/>
          <w:sz w:val="24"/>
          <w:szCs w:val="24"/>
        </w:rPr>
        <w:t>p</w:t>
      </w:r>
      <w:r w:rsidR="00E623E9" w:rsidRPr="009B5244">
        <w:rPr>
          <w:rFonts w:ascii="Arial Nova Light" w:hAnsi="Arial Nova Light" w:cs="Aldhabi"/>
          <w:sz w:val="24"/>
          <w:szCs w:val="24"/>
        </w:rPr>
        <w:t xml:space="preserve">eak </w:t>
      </w:r>
      <w:r w:rsidR="0053136F" w:rsidRPr="009B5244">
        <w:rPr>
          <w:rFonts w:ascii="Arial Nova Light" w:hAnsi="Arial Nova Light" w:cs="Aldhabi"/>
          <w:sz w:val="24"/>
          <w:szCs w:val="24"/>
        </w:rPr>
        <w:t>e</w:t>
      </w:r>
      <w:r w:rsidR="00942B7C" w:rsidRPr="009B5244">
        <w:rPr>
          <w:rFonts w:ascii="Arial Nova Light" w:hAnsi="Arial Nova Light" w:cs="Aldhabi"/>
          <w:sz w:val="24"/>
          <w:szCs w:val="24"/>
        </w:rPr>
        <w:t>vent</w:t>
      </w:r>
      <w:r w:rsidR="00E623E9" w:rsidRPr="009B5244">
        <w:rPr>
          <w:rFonts w:ascii="Arial Nova Light" w:hAnsi="Arial Nova Light" w:cs="Aldhabi"/>
          <w:sz w:val="24"/>
          <w:szCs w:val="24"/>
        </w:rPr>
        <w:t xml:space="preserve"> </w:t>
      </w:r>
      <w:r w:rsidR="00670981" w:rsidRPr="009B5244">
        <w:rPr>
          <w:rFonts w:ascii="Arial Nova Light" w:hAnsi="Arial Nova Light" w:cs="Aldhabi"/>
          <w:sz w:val="24"/>
          <w:szCs w:val="24"/>
        </w:rPr>
        <w:t>through</w:t>
      </w:r>
      <w:r w:rsidR="003D3405" w:rsidRPr="009B5244">
        <w:rPr>
          <w:rFonts w:ascii="Arial Nova Light" w:hAnsi="Arial Nova Light" w:cs="Aldhabi"/>
          <w:sz w:val="24"/>
          <w:szCs w:val="24"/>
        </w:rPr>
        <w:t xml:space="preserve"> </w:t>
      </w:r>
      <w:bookmarkStart w:id="0" w:name="_Hlk147139114"/>
      <w:r w:rsidR="003D3405" w:rsidRPr="009B5244">
        <w:rPr>
          <w:rFonts w:ascii="Arial Nova Light" w:hAnsi="Arial Nova Light" w:cs="Aldhabi"/>
          <w:sz w:val="24"/>
          <w:szCs w:val="24"/>
        </w:rPr>
        <w:t>SMS</w:t>
      </w:r>
      <w:r w:rsidR="00425023" w:rsidRPr="009B5244">
        <w:rPr>
          <w:rFonts w:ascii="Arial Nova Light" w:hAnsi="Arial Nova Light" w:cs="Aldhabi"/>
          <w:sz w:val="24"/>
          <w:szCs w:val="24"/>
        </w:rPr>
        <w:t>,</w:t>
      </w:r>
      <w:r w:rsidR="003D3405" w:rsidRPr="009B5244">
        <w:rPr>
          <w:rFonts w:ascii="Arial Nova Light" w:hAnsi="Arial Nova Light" w:cs="Aldhabi"/>
          <w:sz w:val="24"/>
          <w:szCs w:val="24"/>
        </w:rPr>
        <w:t xml:space="preserve"> </w:t>
      </w:r>
      <w:r w:rsidR="007B3D19" w:rsidRPr="009B5244">
        <w:rPr>
          <w:rFonts w:ascii="Arial Nova Light" w:hAnsi="Arial Nova Light" w:cs="Aldhabi"/>
          <w:sz w:val="24"/>
          <w:szCs w:val="24"/>
        </w:rPr>
        <w:t>by the smart thermostat manufacturer via a mobile app</w:t>
      </w:r>
      <w:r w:rsidR="00425023" w:rsidRPr="009B5244">
        <w:rPr>
          <w:rFonts w:ascii="Arial Nova Light" w:hAnsi="Arial Nova Light" w:cs="Aldhabi"/>
          <w:sz w:val="24"/>
          <w:szCs w:val="24"/>
        </w:rPr>
        <w:t>,</w:t>
      </w:r>
      <w:r w:rsidR="00801E65" w:rsidRPr="009B5244">
        <w:rPr>
          <w:rFonts w:ascii="Arial Nova Light" w:hAnsi="Arial Nova Light" w:cs="Aldhabi"/>
          <w:sz w:val="24"/>
          <w:szCs w:val="24"/>
        </w:rPr>
        <w:t xml:space="preserve"> or </w:t>
      </w:r>
      <w:r w:rsidR="00425023" w:rsidRPr="009B5244">
        <w:rPr>
          <w:rFonts w:ascii="Arial Nova Light" w:hAnsi="Arial Nova Light" w:cs="Aldhabi"/>
          <w:sz w:val="24"/>
          <w:szCs w:val="24"/>
        </w:rPr>
        <w:t xml:space="preserve">by </w:t>
      </w:r>
      <w:r w:rsidR="00801E65" w:rsidRPr="009B5244">
        <w:rPr>
          <w:rFonts w:ascii="Arial Nova Light" w:hAnsi="Arial Nova Light" w:cs="Aldhabi"/>
          <w:sz w:val="24"/>
          <w:szCs w:val="24"/>
        </w:rPr>
        <w:t>the thermostat</w:t>
      </w:r>
      <w:bookmarkEnd w:id="0"/>
      <w:r w:rsidR="00801E65" w:rsidRPr="009B5244">
        <w:rPr>
          <w:rFonts w:ascii="Arial Nova Light" w:hAnsi="Arial Nova Light" w:cs="Aldhabi"/>
          <w:sz w:val="24"/>
          <w:szCs w:val="24"/>
        </w:rPr>
        <w:t xml:space="preserve">. By providing a cellular </w:t>
      </w:r>
      <w:r w:rsidR="006C53AE" w:rsidRPr="009B5244">
        <w:rPr>
          <w:rFonts w:ascii="Arial Nova Light" w:hAnsi="Arial Nova Light" w:cs="Aldhabi"/>
          <w:sz w:val="24"/>
          <w:szCs w:val="24"/>
        </w:rPr>
        <w:t xml:space="preserve">phone number and an email address, </w:t>
      </w:r>
      <w:r w:rsidR="003709FC" w:rsidRPr="009B5244">
        <w:rPr>
          <w:rFonts w:ascii="Arial Nova Light" w:hAnsi="Arial Nova Light" w:cs="Aldhabi"/>
          <w:sz w:val="24"/>
          <w:szCs w:val="24"/>
        </w:rPr>
        <w:t>you</w:t>
      </w:r>
      <w:r w:rsidR="006C53AE" w:rsidRPr="009B5244">
        <w:rPr>
          <w:rFonts w:ascii="Arial Nova Light" w:hAnsi="Arial Nova Light" w:cs="Aldhabi"/>
          <w:sz w:val="24"/>
          <w:szCs w:val="24"/>
        </w:rPr>
        <w:t xml:space="preserve"> </w:t>
      </w:r>
      <w:r w:rsidR="00C71635" w:rsidRPr="009B5244">
        <w:rPr>
          <w:rFonts w:ascii="Arial Nova Light" w:hAnsi="Arial Nova Light" w:cs="Aldhabi"/>
          <w:sz w:val="24"/>
          <w:szCs w:val="24"/>
        </w:rPr>
        <w:t xml:space="preserve">agree to receive text messages, voice messages, and/or </w:t>
      </w:r>
      <w:r w:rsidR="00703CFE" w:rsidRPr="009B5244">
        <w:rPr>
          <w:rFonts w:ascii="Arial Nova Light" w:hAnsi="Arial Nova Light" w:cs="Aldhabi"/>
          <w:sz w:val="24"/>
          <w:szCs w:val="24"/>
        </w:rPr>
        <w:t xml:space="preserve">emails </w:t>
      </w:r>
      <w:r w:rsidR="00425023" w:rsidRPr="009B5244">
        <w:rPr>
          <w:rFonts w:ascii="Arial Nova Light" w:hAnsi="Arial Nova Light" w:cs="Aldhabi"/>
          <w:sz w:val="24"/>
          <w:szCs w:val="24"/>
        </w:rPr>
        <w:t>regarding</w:t>
      </w:r>
      <w:r w:rsidR="00703CFE" w:rsidRPr="009B5244">
        <w:rPr>
          <w:rFonts w:ascii="Arial Nova Light" w:hAnsi="Arial Nova Light" w:cs="Aldhabi"/>
          <w:sz w:val="24"/>
          <w:szCs w:val="24"/>
        </w:rPr>
        <w:t xml:space="preserve"> </w:t>
      </w:r>
      <w:r w:rsidR="00E054EF" w:rsidRPr="009B5244">
        <w:rPr>
          <w:rFonts w:ascii="Arial Nova Light" w:hAnsi="Arial Nova Light" w:cs="Aldhabi"/>
          <w:sz w:val="24"/>
          <w:szCs w:val="24"/>
        </w:rPr>
        <w:t>p</w:t>
      </w:r>
      <w:r w:rsidR="00703CFE" w:rsidRPr="009B5244">
        <w:rPr>
          <w:rFonts w:ascii="Arial Nova Light" w:hAnsi="Arial Nova Light" w:cs="Aldhabi"/>
          <w:sz w:val="24"/>
          <w:szCs w:val="24"/>
        </w:rPr>
        <w:t xml:space="preserve">eak </w:t>
      </w:r>
      <w:r w:rsidR="00E054EF" w:rsidRPr="009B5244">
        <w:rPr>
          <w:rFonts w:ascii="Arial Nova Light" w:hAnsi="Arial Nova Light" w:cs="Aldhabi"/>
          <w:sz w:val="24"/>
          <w:szCs w:val="24"/>
        </w:rPr>
        <w:t>e</w:t>
      </w:r>
      <w:r w:rsidR="00703CFE" w:rsidRPr="009B5244">
        <w:rPr>
          <w:rFonts w:ascii="Arial Nova Light" w:hAnsi="Arial Nova Light" w:cs="Aldhabi"/>
          <w:sz w:val="24"/>
          <w:szCs w:val="24"/>
        </w:rPr>
        <w:t>nerg</w:t>
      </w:r>
      <w:r w:rsidR="002A4650" w:rsidRPr="009B5244">
        <w:rPr>
          <w:rFonts w:ascii="Arial Nova Light" w:hAnsi="Arial Nova Light" w:cs="Aldhabi"/>
          <w:sz w:val="24"/>
          <w:szCs w:val="24"/>
        </w:rPr>
        <w:t xml:space="preserve">y </w:t>
      </w:r>
      <w:r w:rsidR="00E054EF" w:rsidRPr="009B5244">
        <w:rPr>
          <w:rFonts w:ascii="Arial Nova Light" w:hAnsi="Arial Nova Light" w:cs="Aldhabi"/>
          <w:sz w:val="24"/>
          <w:szCs w:val="24"/>
        </w:rPr>
        <w:t>e</w:t>
      </w:r>
      <w:r w:rsidR="002A4650" w:rsidRPr="009B5244">
        <w:rPr>
          <w:rFonts w:ascii="Arial Nova Light" w:hAnsi="Arial Nova Light" w:cs="Aldhabi"/>
          <w:sz w:val="24"/>
          <w:szCs w:val="24"/>
        </w:rPr>
        <w:t>vent</w:t>
      </w:r>
      <w:r w:rsidR="00E054EF" w:rsidRPr="009B5244">
        <w:rPr>
          <w:rFonts w:ascii="Arial Nova Light" w:hAnsi="Arial Nova Light" w:cs="Aldhabi"/>
          <w:sz w:val="24"/>
          <w:szCs w:val="24"/>
        </w:rPr>
        <w:t>s</w:t>
      </w:r>
      <w:r w:rsidR="002A4650" w:rsidRPr="009B5244">
        <w:rPr>
          <w:rFonts w:ascii="Arial Nova Light" w:hAnsi="Arial Nova Light" w:cs="Aldhabi"/>
          <w:sz w:val="24"/>
          <w:szCs w:val="24"/>
        </w:rPr>
        <w:t>.</w:t>
      </w:r>
    </w:p>
    <w:p w14:paraId="1C6DE6AA" w14:textId="77777777" w:rsidR="009B5244" w:rsidRDefault="009B5244" w:rsidP="009B5244">
      <w:pPr>
        <w:jc w:val="both"/>
        <w:rPr>
          <w:rFonts w:ascii="Arial Nova Light" w:hAnsi="Arial Nova Light" w:cs="Aldhabi"/>
          <w:b/>
          <w:bCs/>
          <w:sz w:val="24"/>
          <w:szCs w:val="24"/>
        </w:rPr>
      </w:pPr>
    </w:p>
    <w:p w14:paraId="458191E8" w14:textId="22B532E3" w:rsidR="00822B65" w:rsidRPr="009B5244" w:rsidRDefault="00822B65" w:rsidP="009B5244">
      <w:pPr>
        <w:jc w:val="both"/>
        <w:rPr>
          <w:rFonts w:ascii="Arial Nova Light" w:hAnsi="Arial Nova Light" w:cs="Aldhabi"/>
          <w:b/>
          <w:bCs/>
          <w:sz w:val="24"/>
          <w:szCs w:val="24"/>
        </w:rPr>
      </w:pPr>
      <w:r w:rsidRPr="009B5244">
        <w:rPr>
          <w:rFonts w:ascii="Arial Nova Light" w:hAnsi="Arial Nova Light" w:cs="Aldhabi"/>
          <w:b/>
          <w:bCs/>
          <w:sz w:val="24"/>
          <w:szCs w:val="24"/>
        </w:rPr>
        <w:t>PARTICIPATION IN PEAK ENERGY EVENTS:</w:t>
      </w:r>
    </w:p>
    <w:p w14:paraId="16C75769" w14:textId="5C26F772" w:rsidR="00822B65" w:rsidRPr="009B5244" w:rsidRDefault="00822B65" w:rsidP="009B5244">
      <w:pPr>
        <w:jc w:val="both"/>
        <w:rPr>
          <w:rFonts w:ascii="Arial Nova Light" w:hAnsi="Arial Nova Light" w:cs="Aldhabi"/>
          <w:sz w:val="24"/>
          <w:szCs w:val="24"/>
        </w:rPr>
      </w:pPr>
      <w:r w:rsidRPr="009B5244">
        <w:rPr>
          <w:rFonts w:ascii="Arial Nova Light" w:hAnsi="Arial Nova Light" w:cs="Aldhabi"/>
          <w:sz w:val="24"/>
          <w:szCs w:val="24"/>
        </w:rPr>
        <w:t>During peak</w:t>
      </w:r>
      <w:r w:rsidR="00FA6AE4"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events, </w:t>
      </w:r>
      <w:r w:rsidR="00D5710D" w:rsidRPr="009B5244">
        <w:rPr>
          <w:rFonts w:ascii="Arial Nova Light" w:hAnsi="Arial Nova Light" w:cs="Aldhabi"/>
          <w:sz w:val="24"/>
          <w:szCs w:val="24"/>
        </w:rPr>
        <w:t xml:space="preserve">you </w:t>
      </w:r>
      <w:r w:rsidRPr="009B5244">
        <w:rPr>
          <w:rFonts w:ascii="Arial Nova Light" w:hAnsi="Arial Nova Light" w:cs="Aldhabi"/>
          <w:sz w:val="24"/>
          <w:szCs w:val="24"/>
        </w:rPr>
        <w:t xml:space="preserve">agree to allow OMPA to adjust the temperature of </w:t>
      </w:r>
      <w:r w:rsidR="00AE0387" w:rsidRPr="009B5244">
        <w:rPr>
          <w:rFonts w:ascii="Arial Nova Light" w:hAnsi="Arial Nova Light" w:cs="Aldhabi"/>
          <w:sz w:val="24"/>
          <w:szCs w:val="24"/>
        </w:rPr>
        <w:t>your</w:t>
      </w:r>
      <w:r w:rsidR="00D5710D" w:rsidRPr="009B5244">
        <w:rPr>
          <w:rFonts w:ascii="Arial Nova Light" w:hAnsi="Arial Nova Light" w:cs="Aldhabi"/>
          <w:sz w:val="24"/>
          <w:szCs w:val="24"/>
        </w:rPr>
        <w:t xml:space="preserve"> installed smart</w:t>
      </w:r>
      <w:r w:rsidRPr="009B5244">
        <w:rPr>
          <w:rFonts w:ascii="Arial Nova Light" w:hAnsi="Arial Nova Light" w:cs="Aldhabi"/>
          <w:sz w:val="24"/>
          <w:szCs w:val="24"/>
        </w:rPr>
        <w:t xml:space="preserve"> thermostat by no more than three (3) degrees, from</w:t>
      </w:r>
      <w:r w:rsidR="00AE0387" w:rsidRPr="009B5244">
        <w:rPr>
          <w:rFonts w:ascii="Arial Nova Light" w:hAnsi="Arial Nova Light" w:cs="Aldhabi"/>
          <w:sz w:val="24"/>
          <w:szCs w:val="24"/>
        </w:rPr>
        <w:t xml:space="preserve"> </w:t>
      </w:r>
      <w:r w:rsidR="005D764E" w:rsidRPr="009B5244">
        <w:rPr>
          <w:rFonts w:ascii="Arial Nova Light" w:hAnsi="Arial Nova Light" w:cs="Aldhabi"/>
          <w:sz w:val="24"/>
          <w:szCs w:val="24"/>
        </w:rPr>
        <w:t xml:space="preserve">the smart </w:t>
      </w:r>
      <w:r w:rsidR="00153957" w:rsidRPr="009B5244">
        <w:rPr>
          <w:rFonts w:ascii="Arial Nova Light" w:hAnsi="Arial Nova Light" w:cs="Aldhabi"/>
          <w:sz w:val="24"/>
          <w:szCs w:val="24"/>
        </w:rPr>
        <w:t>thermostat</w:t>
      </w:r>
      <w:r w:rsidR="008E0A9D" w:rsidRPr="009B5244">
        <w:rPr>
          <w:rFonts w:ascii="Arial Nova Light" w:hAnsi="Arial Nova Light" w:cs="Aldhabi"/>
          <w:sz w:val="24"/>
          <w:szCs w:val="24"/>
        </w:rPr>
        <w:t>’</w:t>
      </w:r>
      <w:r w:rsidR="00153957" w:rsidRPr="009B5244">
        <w:rPr>
          <w:rFonts w:ascii="Arial Nova Light" w:hAnsi="Arial Nova Light" w:cs="Aldhabi"/>
          <w:sz w:val="24"/>
          <w:szCs w:val="24"/>
        </w:rPr>
        <w:t>s</w:t>
      </w:r>
      <w:r w:rsidR="008E0A9D"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normal temperature setting. </w:t>
      </w:r>
      <w:r w:rsidR="00AE0387" w:rsidRPr="009B5244">
        <w:rPr>
          <w:rFonts w:ascii="Arial Nova Light" w:hAnsi="Arial Nova Light" w:cs="Aldhabi"/>
          <w:sz w:val="24"/>
          <w:szCs w:val="24"/>
        </w:rPr>
        <w:t>P</w:t>
      </w:r>
      <w:r w:rsidRPr="009B5244">
        <w:rPr>
          <w:rFonts w:ascii="Arial Nova Light" w:hAnsi="Arial Nova Light" w:cs="Aldhabi"/>
          <w:sz w:val="24"/>
          <w:szCs w:val="24"/>
        </w:rPr>
        <w:t>eak events are typically called during the hours of 10am-8pm. The peak events are initiated when OMPA forecasts a peak e</w:t>
      </w:r>
      <w:r w:rsidR="009D4FA2" w:rsidRPr="009B5244">
        <w:rPr>
          <w:rFonts w:ascii="Arial Nova Light" w:hAnsi="Arial Nova Light" w:cs="Aldhabi"/>
          <w:sz w:val="24"/>
          <w:szCs w:val="24"/>
        </w:rPr>
        <w:t>vent</w:t>
      </w:r>
      <w:r w:rsidRPr="009B5244">
        <w:rPr>
          <w:rFonts w:ascii="Arial Nova Light" w:hAnsi="Arial Nova Light" w:cs="Aldhabi"/>
          <w:sz w:val="24"/>
          <w:szCs w:val="24"/>
        </w:rPr>
        <w:t xml:space="preserve"> and initiates a signal to enrolled customers</w:t>
      </w:r>
      <w:r w:rsidR="00343B5B" w:rsidRPr="009B5244">
        <w:rPr>
          <w:rFonts w:ascii="Arial Nova Light" w:hAnsi="Arial Nova Light" w:cs="Aldhabi"/>
          <w:sz w:val="24"/>
          <w:szCs w:val="24"/>
        </w:rPr>
        <w:t>’</w:t>
      </w:r>
      <w:r w:rsidRPr="009B5244">
        <w:rPr>
          <w:rFonts w:ascii="Arial Nova Light" w:hAnsi="Arial Nova Light" w:cs="Aldhabi"/>
          <w:sz w:val="24"/>
          <w:szCs w:val="24"/>
        </w:rPr>
        <w:t xml:space="preserve"> thermostat</w:t>
      </w:r>
      <w:r w:rsidR="009D4FA2" w:rsidRPr="009B5244">
        <w:rPr>
          <w:rFonts w:ascii="Arial Nova Light" w:hAnsi="Arial Nova Light" w:cs="Aldhabi"/>
          <w:sz w:val="24"/>
          <w:szCs w:val="24"/>
        </w:rPr>
        <w:t>s</w:t>
      </w:r>
      <w:r w:rsidRPr="009B5244">
        <w:rPr>
          <w:rFonts w:ascii="Arial Nova Light" w:hAnsi="Arial Nova Light" w:cs="Aldhabi"/>
          <w:sz w:val="24"/>
          <w:szCs w:val="24"/>
        </w:rPr>
        <w:t xml:space="preserve">. </w:t>
      </w:r>
    </w:p>
    <w:p w14:paraId="06DBC081" w14:textId="1087148D" w:rsidR="00BA0560" w:rsidRDefault="00822B65" w:rsidP="009B5244">
      <w:pPr>
        <w:jc w:val="both"/>
        <w:rPr>
          <w:rFonts w:ascii="Arial Nova Light" w:hAnsi="Arial Nova Light" w:cs="Aldhabi"/>
          <w:sz w:val="24"/>
          <w:szCs w:val="24"/>
        </w:rPr>
      </w:pPr>
      <w:r w:rsidRPr="009B5244">
        <w:rPr>
          <w:rFonts w:ascii="Arial Nova Light" w:hAnsi="Arial Nova Light" w:cs="Aldhabi"/>
          <w:sz w:val="24"/>
          <w:szCs w:val="24"/>
        </w:rPr>
        <w:t>When signaled, a peak</w:t>
      </w:r>
      <w:r w:rsidR="009D4FA2"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event will have a duration of no more than three (3) hours. Customers will receive a notification via </w:t>
      </w:r>
      <w:r w:rsidR="005D3B5D" w:rsidRPr="009B5244">
        <w:rPr>
          <w:rFonts w:ascii="Arial Nova Light" w:hAnsi="Arial Nova Light" w:cs="Aldhabi"/>
          <w:sz w:val="24"/>
          <w:szCs w:val="24"/>
        </w:rPr>
        <w:t>SMS, by the smart thermostat manufacturer via a mobile app, or by the thermostat</w:t>
      </w:r>
      <w:r w:rsidRPr="009B5244">
        <w:rPr>
          <w:rFonts w:ascii="Arial Nova Light" w:hAnsi="Arial Nova Light" w:cs="Aldhabi"/>
          <w:sz w:val="24"/>
          <w:szCs w:val="24"/>
        </w:rPr>
        <w:t xml:space="preserve"> prior to a </w:t>
      </w:r>
      <w:r w:rsidR="00981756" w:rsidRPr="009B5244">
        <w:rPr>
          <w:rFonts w:ascii="Arial Nova Light" w:hAnsi="Arial Nova Light" w:cs="Aldhabi"/>
          <w:sz w:val="24"/>
          <w:szCs w:val="24"/>
        </w:rPr>
        <w:t xml:space="preserve">called </w:t>
      </w:r>
      <w:r w:rsidRPr="009B5244">
        <w:rPr>
          <w:rFonts w:ascii="Arial Nova Light" w:hAnsi="Arial Nova Light" w:cs="Aldhabi"/>
          <w:sz w:val="24"/>
          <w:szCs w:val="24"/>
        </w:rPr>
        <w:t>pea</w:t>
      </w:r>
      <w:r w:rsidR="00D84A7B" w:rsidRPr="009B5244">
        <w:rPr>
          <w:rFonts w:ascii="Arial Nova Light" w:hAnsi="Arial Nova Light" w:cs="Aldhabi"/>
          <w:sz w:val="24"/>
          <w:szCs w:val="24"/>
        </w:rPr>
        <w:t>k</w:t>
      </w:r>
      <w:r w:rsidRPr="009B5244">
        <w:rPr>
          <w:rFonts w:ascii="Arial Nova Light" w:hAnsi="Arial Nova Light" w:cs="Aldhabi"/>
          <w:sz w:val="24"/>
          <w:szCs w:val="24"/>
        </w:rPr>
        <w:t xml:space="preserve"> event. If the thermostat functionality allows for pre-cooling, OMPA will pre-cool the house by two </w:t>
      </w:r>
      <w:r w:rsidR="00D84A7B" w:rsidRPr="009B5244">
        <w:rPr>
          <w:rFonts w:ascii="Arial Nova Light" w:hAnsi="Arial Nova Light" w:cs="Aldhabi"/>
          <w:sz w:val="24"/>
          <w:szCs w:val="24"/>
        </w:rPr>
        <w:t xml:space="preserve">(2) </w:t>
      </w:r>
      <w:r w:rsidRPr="009B5244">
        <w:rPr>
          <w:rFonts w:ascii="Arial Nova Light" w:hAnsi="Arial Nova Light" w:cs="Aldhabi"/>
          <w:sz w:val="24"/>
          <w:szCs w:val="24"/>
        </w:rPr>
        <w:t>degrees prior to a called peak e</w:t>
      </w:r>
      <w:r w:rsidR="00D84A7B" w:rsidRPr="009B5244">
        <w:rPr>
          <w:rFonts w:ascii="Arial Nova Light" w:hAnsi="Arial Nova Light" w:cs="Aldhabi"/>
          <w:sz w:val="24"/>
          <w:szCs w:val="24"/>
        </w:rPr>
        <w:t>vent</w:t>
      </w:r>
      <w:r w:rsidRPr="009B5244">
        <w:rPr>
          <w:rFonts w:ascii="Arial Nova Light" w:hAnsi="Arial Nova Light" w:cs="Aldhabi"/>
          <w:sz w:val="24"/>
          <w:szCs w:val="24"/>
        </w:rPr>
        <w:t>.</w:t>
      </w:r>
      <w:r w:rsidR="0093090B" w:rsidRPr="009B5244">
        <w:rPr>
          <w:rFonts w:ascii="Arial Nova Light" w:hAnsi="Arial Nova Light" w:cs="Aldhabi"/>
          <w:sz w:val="24"/>
          <w:szCs w:val="24"/>
        </w:rPr>
        <w:t xml:space="preserve"> </w:t>
      </w:r>
      <w:r w:rsidRPr="009B5244">
        <w:rPr>
          <w:rFonts w:ascii="Arial Nova Light" w:hAnsi="Arial Nova Light" w:cs="Aldhabi"/>
          <w:sz w:val="24"/>
          <w:szCs w:val="24"/>
        </w:rPr>
        <w:t xml:space="preserve">Once the called </w:t>
      </w:r>
      <w:r w:rsidR="00395125" w:rsidRPr="009B5244">
        <w:rPr>
          <w:rFonts w:ascii="Arial Nova Light" w:hAnsi="Arial Nova Light" w:cs="Aldhabi"/>
          <w:sz w:val="24"/>
          <w:szCs w:val="24"/>
        </w:rPr>
        <w:t>peak event</w:t>
      </w:r>
      <w:r w:rsidRPr="009B5244">
        <w:rPr>
          <w:rFonts w:ascii="Arial Nova Light" w:hAnsi="Arial Nova Light" w:cs="Aldhabi"/>
          <w:sz w:val="24"/>
          <w:szCs w:val="24"/>
        </w:rPr>
        <w:t xml:space="preserve"> is over the thermostat will resume normal operation.</w:t>
      </w:r>
    </w:p>
    <w:p w14:paraId="652E7228" w14:textId="77777777" w:rsidR="009B5244" w:rsidRPr="009B5244" w:rsidRDefault="009B5244" w:rsidP="009B5244">
      <w:pPr>
        <w:jc w:val="both"/>
        <w:rPr>
          <w:rFonts w:ascii="Arial Nova Light" w:hAnsi="Arial Nova Light" w:cs="Aldhabi"/>
          <w:sz w:val="24"/>
          <w:szCs w:val="24"/>
        </w:rPr>
      </w:pPr>
    </w:p>
    <w:p w14:paraId="11823ADF" w14:textId="02B8C651" w:rsidR="001555D2" w:rsidRPr="009B5244" w:rsidRDefault="001555D2" w:rsidP="009B5244">
      <w:pPr>
        <w:jc w:val="both"/>
        <w:rPr>
          <w:rFonts w:ascii="Arial Nova Light" w:hAnsi="Arial Nova Light" w:cs="Aldhabi"/>
          <w:b/>
          <w:bCs/>
          <w:sz w:val="24"/>
          <w:szCs w:val="24"/>
        </w:rPr>
      </w:pPr>
      <w:r w:rsidRPr="009B5244">
        <w:rPr>
          <w:rFonts w:ascii="Arial Nova Light" w:hAnsi="Arial Nova Light" w:cs="Aldhabi"/>
          <w:b/>
          <w:bCs/>
          <w:sz w:val="24"/>
          <w:szCs w:val="24"/>
        </w:rPr>
        <w:t>ENROLLMENT AND TERM:</w:t>
      </w:r>
    </w:p>
    <w:p w14:paraId="0D8AB41E" w14:textId="1C109CA5" w:rsidR="00D06238" w:rsidRPr="009B5244" w:rsidRDefault="00DF0729" w:rsidP="009B5244">
      <w:pPr>
        <w:jc w:val="both"/>
        <w:rPr>
          <w:rFonts w:ascii="Arial Nova Light" w:hAnsi="Arial Nova Light" w:cs="Aldhabi"/>
          <w:sz w:val="24"/>
          <w:szCs w:val="24"/>
        </w:rPr>
      </w:pPr>
      <w:r w:rsidRPr="009B5244">
        <w:rPr>
          <w:rFonts w:ascii="Arial Nova Light" w:hAnsi="Arial Nova Light" w:cs="Aldhabi"/>
          <w:sz w:val="24"/>
          <w:szCs w:val="24"/>
        </w:rPr>
        <w:t xml:space="preserve">You </w:t>
      </w:r>
      <w:r w:rsidR="003C79B0" w:rsidRPr="009B5244">
        <w:rPr>
          <w:rFonts w:ascii="Arial Nova Light" w:hAnsi="Arial Nova Light" w:cs="Aldhabi"/>
          <w:sz w:val="24"/>
          <w:szCs w:val="24"/>
        </w:rPr>
        <w:t>agree</w:t>
      </w:r>
      <w:r w:rsidR="00846C14" w:rsidRPr="009B5244">
        <w:rPr>
          <w:rFonts w:ascii="Arial Nova Light" w:hAnsi="Arial Nova Light" w:cs="Aldhabi"/>
          <w:sz w:val="24"/>
          <w:szCs w:val="24"/>
        </w:rPr>
        <w:t xml:space="preserve"> t</w:t>
      </w:r>
      <w:r w:rsidR="005757F4" w:rsidRPr="009B5244">
        <w:rPr>
          <w:rFonts w:ascii="Arial Nova Light" w:hAnsi="Arial Nova Light" w:cs="Aldhabi"/>
          <w:sz w:val="24"/>
          <w:szCs w:val="24"/>
        </w:rPr>
        <w:t xml:space="preserve">o participate in </w:t>
      </w:r>
      <w:r w:rsidR="003C79B0" w:rsidRPr="009B5244">
        <w:rPr>
          <w:rFonts w:ascii="Arial Nova Light" w:hAnsi="Arial Nova Light" w:cs="Aldhabi"/>
          <w:sz w:val="24"/>
          <w:szCs w:val="24"/>
        </w:rPr>
        <w:t xml:space="preserve">the </w:t>
      </w:r>
      <w:r w:rsidR="00DC7D01">
        <w:rPr>
          <w:rFonts w:ascii="Arial Nova Light" w:hAnsi="Arial Nova Light" w:cs="Aldhabi"/>
          <w:sz w:val="24"/>
          <w:szCs w:val="24"/>
        </w:rPr>
        <w:t xml:space="preserve">Turn Down The Watts </w:t>
      </w:r>
      <w:r w:rsidR="005757F4" w:rsidRPr="009B5244">
        <w:rPr>
          <w:rFonts w:ascii="Arial Nova Light" w:hAnsi="Arial Nova Light" w:cs="Aldhabi"/>
          <w:sz w:val="24"/>
          <w:szCs w:val="24"/>
        </w:rPr>
        <w:t>BYO</w:t>
      </w:r>
      <w:r w:rsidR="00D1061B" w:rsidRPr="009B5244">
        <w:rPr>
          <w:rFonts w:ascii="Arial Nova Light" w:hAnsi="Arial Nova Light" w:cs="Aldhabi"/>
          <w:sz w:val="24"/>
          <w:szCs w:val="24"/>
        </w:rPr>
        <w:t>D</w:t>
      </w:r>
      <w:r w:rsidR="005757F4" w:rsidRPr="009B5244">
        <w:rPr>
          <w:rFonts w:ascii="Arial Nova Light" w:hAnsi="Arial Nova Light" w:cs="Aldhabi"/>
          <w:sz w:val="24"/>
          <w:szCs w:val="24"/>
        </w:rPr>
        <w:t xml:space="preserve"> DR Program</w:t>
      </w:r>
      <w:r w:rsidR="008274D8" w:rsidRPr="009B5244">
        <w:rPr>
          <w:rFonts w:ascii="Arial Nova Light" w:hAnsi="Arial Nova Light" w:cs="Aldhabi"/>
          <w:sz w:val="24"/>
          <w:szCs w:val="24"/>
        </w:rPr>
        <w:t xml:space="preserve"> </w:t>
      </w:r>
      <w:r w:rsidR="00F47910" w:rsidRPr="009B5244">
        <w:rPr>
          <w:rFonts w:ascii="Arial Nova Light" w:hAnsi="Arial Nova Light" w:cs="Aldhabi"/>
          <w:sz w:val="24"/>
          <w:szCs w:val="24"/>
        </w:rPr>
        <w:t xml:space="preserve">for </w:t>
      </w:r>
      <w:r w:rsidR="00981756" w:rsidRPr="009B5244">
        <w:rPr>
          <w:rFonts w:ascii="Arial Nova Light" w:hAnsi="Arial Nova Light" w:cs="Aldhabi"/>
          <w:sz w:val="24"/>
          <w:szCs w:val="24"/>
        </w:rPr>
        <w:t>twelve (</w:t>
      </w:r>
      <w:r w:rsidR="00F47910" w:rsidRPr="009B5244">
        <w:rPr>
          <w:rFonts w:ascii="Arial Nova Light" w:hAnsi="Arial Nova Light" w:cs="Aldhabi"/>
          <w:sz w:val="24"/>
          <w:szCs w:val="24"/>
        </w:rPr>
        <w:t>12</w:t>
      </w:r>
      <w:r w:rsidR="00981756" w:rsidRPr="009B5244">
        <w:rPr>
          <w:rFonts w:ascii="Arial Nova Light" w:hAnsi="Arial Nova Light" w:cs="Aldhabi"/>
          <w:sz w:val="24"/>
          <w:szCs w:val="24"/>
        </w:rPr>
        <w:t>)</w:t>
      </w:r>
      <w:r w:rsidR="00F47910" w:rsidRPr="009B5244">
        <w:rPr>
          <w:rFonts w:ascii="Arial Nova Light" w:hAnsi="Arial Nova Light" w:cs="Aldhabi"/>
          <w:sz w:val="24"/>
          <w:szCs w:val="24"/>
        </w:rPr>
        <w:t xml:space="preserve"> consecutive months, beginning with </w:t>
      </w:r>
      <w:r w:rsidR="0098595E" w:rsidRPr="009B5244">
        <w:rPr>
          <w:rFonts w:ascii="Arial Nova Light" w:hAnsi="Arial Nova Light" w:cs="Aldhabi"/>
          <w:sz w:val="24"/>
          <w:szCs w:val="24"/>
        </w:rPr>
        <w:t>the date</w:t>
      </w:r>
      <w:r w:rsidR="00F47910" w:rsidRPr="009B5244">
        <w:rPr>
          <w:rFonts w:ascii="Arial Nova Light" w:hAnsi="Arial Nova Light" w:cs="Aldhabi"/>
          <w:sz w:val="24"/>
          <w:szCs w:val="24"/>
        </w:rPr>
        <w:t xml:space="preserve"> of enrollment. </w:t>
      </w:r>
      <w:r w:rsidR="003C79B0" w:rsidRPr="009B5244">
        <w:rPr>
          <w:rFonts w:ascii="Arial Nova Light" w:hAnsi="Arial Nova Light" w:cs="Aldhabi"/>
          <w:sz w:val="24"/>
          <w:szCs w:val="24"/>
        </w:rPr>
        <w:t xml:space="preserve">You </w:t>
      </w:r>
      <w:r w:rsidR="0098595E" w:rsidRPr="009B5244">
        <w:rPr>
          <w:rFonts w:ascii="Arial Nova Light" w:hAnsi="Arial Nova Light" w:cs="Aldhabi"/>
          <w:sz w:val="24"/>
          <w:szCs w:val="24"/>
        </w:rPr>
        <w:t xml:space="preserve">will remain in the program </w:t>
      </w:r>
      <w:r w:rsidR="001936D6" w:rsidRPr="009B5244">
        <w:rPr>
          <w:rFonts w:ascii="Arial Nova Light" w:hAnsi="Arial Nova Light" w:cs="Aldhabi"/>
          <w:sz w:val="24"/>
          <w:szCs w:val="24"/>
        </w:rPr>
        <w:t xml:space="preserve">each year </w:t>
      </w:r>
      <w:r w:rsidR="0098595E" w:rsidRPr="009B5244">
        <w:rPr>
          <w:rFonts w:ascii="Arial Nova Light" w:hAnsi="Arial Nova Light" w:cs="Aldhabi"/>
          <w:sz w:val="24"/>
          <w:szCs w:val="24"/>
        </w:rPr>
        <w:t xml:space="preserve">until </w:t>
      </w:r>
      <w:r w:rsidR="003C79B0" w:rsidRPr="009B5244">
        <w:rPr>
          <w:rFonts w:ascii="Arial Nova Light" w:hAnsi="Arial Nova Light" w:cs="Aldhabi"/>
          <w:sz w:val="24"/>
          <w:szCs w:val="24"/>
        </w:rPr>
        <w:t>you</w:t>
      </w:r>
      <w:r w:rsidR="001936D6" w:rsidRPr="009B5244">
        <w:rPr>
          <w:rFonts w:ascii="Arial Nova Light" w:hAnsi="Arial Nova Light" w:cs="Aldhabi"/>
          <w:sz w:val="24"/>
          <w:szCs w:val="24"/>
        </w:rPr>
        <w:t xml:space="preserve"> </w:t>
      </w:r>
      <w:r w:rsidR="008856F8" w:rsidRPr="009B5244">
        <w:rPr>
          <w:rFonts w:ascii="Arial Nova Light" w:hAnsi="Arial Nova Light" w:cs="Aldhabi"/>
          <w:sz w:val="24"/>
          <w:szCs w:val="24"/>
        </w:rPr>
        <w:t>decide</w:t>
      </w:r>
      <w:r w:rsidR="00207A7E" w:rsidRPr="009B5244">
        <w:rPr>
          <w:rFonts w:ascii="Arial Nova Light" w:hAnsi="Arial Nova Light" w:cs="Aldhabi"/>
          <w:sz w:val="24"/>
          <w:szCs w:val="24"/>
        </w:rPr>
        <w:t xml:space="preserve"> to opt</w:t>
      </w:r>
      <w:r w:rsidR="00932CC8" w:rsidRPr="009B5244">
        <w:rPr>
          <w:rFonts w:ascii="Arial Nova Light" w:hAnsi="Arial Nova Light" w:cs="Aldhabi"/>
          <w:sz w:val="24"/>
          <w:szCs w:val="24"/>
        </w:rPr>
        <w:t>-</w:t>
      </w:r>
      <w:r w:rsidR="00207A7E" w:rsidRPr="009B5244">
        <w:rPr>
          <w:rFonts w:ascii="Arial Nova Light" w:hAnsi="Arial Nova Light" w:cs="Aldhabi"/>
          <w:sz w:val="24"/>
          <w:szCs w:val="24"/>
        </w:rPr>
        <w:t xml:space="preserve">out of the program, or OMPA decides to terminate </w:t>
      </w:r>
      <w:r w:rsidR="00665FC5" w:rsidRPr="009B5244">
        <w:rPr>
          <w:rFonts w:ascii="Arial Nova Light" w:hAnsi="Arial Nova Light" w:cs="Aldhabi"/>
          <w:sz w:val="24"/>
          <w:szCs w:val="24"/>
        </w:rPr>
        <w:t>your</w:t>
      </w:r>
      <w:r w:rsidR="00207A7E" w:rsidRPr="009B5244">
        <w:rPr>
          <w:rFonts w:ascii="Arial Nova Light" w:hAnsi="Arial Nova Light" w:cs="Aldhabi"/>
          <w:sz w:val="24"/>
          <w:szCs w:val="24"/>
        </w:rPr>
        <w:t xml:space="preserve"> participation.</w:t>
      </w:r>
      <w:r w:rsidR="008856F8" w:rsidRPr="009B5244">
        <w:rPr>
          <w:rFonts w:ascii="Arial Nova Light" w:hAnsi="Arial Nova Light" w:cs="Aldhabi"/>
          <w:sz w:val="24"/>
          <w:szCs w:val="24"/>
        </w:rPr>
        <w:t xml:space="preserve"> </w:t>
      </w:r>
      <w:r w:rsidR="00C23643" w:rsidRPr="009B5244">
        <w:rPr>
          <w:rFonts w:ascii="Arial Nova Light" w:hAnsi="Arial Nova Light" w:cs="Aldhabi"/>
          <w:sz w:val="24"/>
          <w:szCs w:val="24"/>
        </w:rPr>
        <w:t>Either party may terminate this Agreement by providing the other party thirty (30) days' written notice of termination.</w:t>
      </w:r>
    </w:p>
    <w:p w14:paraId="40D408AE" w14:textId="77777777" w:rsidR="00351028" w:rsidRPr="00351028" w:rsidRDefault="00351028" w:rsidP="009B5244">
      <w:pPr>
        <w:pStyle w:val="ListParagraph"/>
        <w:jc w:val="both"/>
        <w:rPr>
          <w:rFonts w:ascii="Arial Nova Light" w:hAnsi="Arial Nova Light" w:cs="Aldhabi"/>
          <w:sz w:val="24"/>
          <w:szCs w:val="24"/>
        </w:rPr>
      </w:pPr>
    </w:p>
    <w:p w14:paraId="104E6871" w14:textId="5D88AC60" w:rsidR="009B0D43" w:rsidRPr="009B5244" w:rsidRDefault="00D06238" w:rsidP="009B5244">
      <w:pPr>
        <w:jc w:val="both"/>
        <w:rPr>
          <w:rFonts w:ascii="Arial Nova Light" w:hAnsi="Arial Nova Light" w:cs="Aldhabi"/>
          <w:b/>
          <w:bCs/>
          <w:sz w:val="24"/>
          <w:szCs w:val="24"/>
        </w:rPr>
      </w:pPr>
      <w:r w:rsidRPr="009B5244">
        <w:rPr>
          <w:rFonts w:ascii="Arial Nova Light" w:hAnsi="Arial Nova Light" w:cs="Aldhabi"/>
          <w:b/>
          <w:bCs/>
          <w:sz w:val="24"/>
          <w:szCs w:val="24"/>
        </w:rPr>
        <w:t>CUSTOMER COMPENSATION:</w:t>
      </w:r>
    </w:p>
    <w:p w14:paraId="3FDD6C48" w14:textId="3CCD91AF" w:rsidR="005B69B3" w:rsidRPr="009B5244" w:rsidRDefault="007B1757" w:rsidP="009B5244">
      <w:pPr>
        <w:jc w:val="both"/>
        <w:rPr>
          <w:rFonts w:ascii="Arial Nova Light" w:hAnsi="Arial Nova Light" w:cs="Aldhabi"/>
          <w:sz w:val="24"/>
          <w:szCs w:val="24"/>
        </w:rPr>
      </w:pPr>
      <w:r w:rsidRPr="009B5244">
        <w:rPr>
          <w:rFonts w:ascii="Arial Nova Light" w:hAnsi="Arial Nova Light" w:cs="Aldhabi"/>
          <w:sz w:val="24"/>
          <w:szCs w:val="24"/>
        </w:rPr>
        <w:t xml:space="preserve">Eligible Customers will receive a </w:t>
      </w:r>
      <w:r w:rsidR="00732612" w:rsidRPr="009B5244">
        <w:rPr>
          <w:rFonts w:ascii="Arial Nova Light" w:hAnsi="Arial Nova Light" w:cs="Aldhabi"/>
          <w:sz w:val="24"/>
          <w:szCs w:val="24"/>
        </w:rPr>
        <w:t>one-time</w:t>
      </w:r>
      <w:r w:rsidR="002C6449" w:rsidRPr="009B5244">
        <w:rPr>
          <w:rFonts w:ascii="Arial Nova Light" w:hAnsi="Arial Nova Light" w:cs="Aldhabi"/>
          <w:sz w:val="24"/>
          <w:szCs w:val="24"/>
        </w:rPr>
        <w:t xml:space="preserve"> fifty (</w:t>
      </w:r>
      <w:r w:rsidR="00732612" w:rsidRPr="009B5244">
        <w:rPr>
          <w:rFonts w:ascii="Arial Nova Light" w:hAnsi="Arial Nova Light" w:cs="Aldhabi"/>
          <w:sz w:val="24"/>
          <w:szCs w:val="24"/>
        </w:rPr>
        <w:t>$</w:t>
      </w:r>
      <w:r w:rsidR="002C6449" w:rsidRPr="009B5244">
        <w:rPr>
          <w:rFonts w:ascii="Arial Nova Light" w:hAnsi="Arial Nova Light" w:cs="Aldhabi"/>
          <w:sz w:val="24"/>
          <w:szCs w:val="24"/>
        </w:rPr>
        <w:t>50) dollar enrollment incentive</w:t>
      </w:r>
      <w:r w:rsidR="0062415B" w:rsidRPr="009B5244">
        <w:rPr>
          <w:rFonts w:ascii="Arial Nova Light" w:hAnsi="Arial Nova Light" w:cs="Aldhabi"/>
          <w:sz w:val="24"/>
          <w:szCs w:val="24"/>
        </w:rPr>
        <w:t xml:space="preserve">, </w:t>
      </w:r>
      <w:r w:rsidR="0038158D" w:rsidRPr="009B5244">
        <w:rPr>
          <w:rFonts w:ascii="Arial Nova Light" w:hAnsi="Arial Nova Light" w:cs="Aldhabi"/>
          <w:kern w:val="0"/>
          <w:sz w:val="24"/>
          <w:szCs w:val="24"/>
          <w14:ligatures w14:val="none"/>
        </w:rPr>
        <w:t xml:space="preserve">in the form of a gift card </w:t>
      </w:r>
      <w:r w:rsidR="00B5293D" w:rsidRPr="009B5244">
        <w:rPr>
          <w:rFonts w:ascii="Arial Nova Light" w:hAnsi="Arial Nova Light" w:cs="Aldhabi"/>
          <w:sz w:val="24"/>
          <w:szCs w:val="24"/>
        </w:rPr>
        <w:t>chosen by the customer</w:t>
      </w:r>
      <w:r w:rsidR="007C1086" w:rsidRPr="009B5244">
        <w:rPr>
          <w:rFonts w:ascii="Arial Nova Light" w:hAnsi="Arial Nova Light" w:cs="Aldhabi"/>
          <w:sz w:val="24"/>
          <w:szCs w:val="24"/>
        </w:rPr>
        <w:t xml:space="preserve">. </w:t>
      </w:r>
      <w:r w:rsidR="00614DA2" w:rsidRPr="009B5244">
        <w:rPr>
          <w:rFonts w:ascii="Arial Nova Light" w:hAnsi="Arial Nova Light" w:cs="Aldhabi"/>
          <w:sz w:val="24"/>
          <w:szCs w:val="24"/>
        </w:rPr>
        <w:t>A c</w:t>
      </w:r>
      <w:r w:rsidR="00E93C6D" w:rsidRPr="009B5244">
        <w:rPr>
          <w:rFonts w:ascii="Arial Nova Light" w:hAnsi="Arial Nova Light" w:cs="Aldhabi"/>
          <w:sz w:val="24"/>
          <w:szCs w:val="24"/>
        </w:rPr>
        <w:t xml:space="preserve">ustomer must remain </w:t>
      </w:r>
      <w:r w:rsidR="0070032D" w:rsidRPr="009B5244">
        <w:rPr>
          <w:rFonts w:ascii="Arial Nova Light" w:hAnsi="Arial Nova Light" w:cs="Aldhabi"/>
          <w:sz w:val="24"/>
          <w:szCs w:val="24"/>
        </w:rPr>
        <w:t xml:space="preserve">enrolled </w:t>
      </w:r>
      <w:r w:rsidR="00E93C6D" w:rsidRPr="009B5244">
        <w:rPr>
          <w:rFonts w:ascii="Arial Nova Light" w:hAnsi="Arial Nova Light" w:cs="Aldhabi"/>
          <w:sz w:val="24"/>
          <w:szCs w:val="24"/>
        </w:rPr>
        <w:t xml:space="preserve">for twelve (12) </w:t>
      </w:r>
      <w:r w:rsidR="003C6C14" w:rsidRPr="009B5244">
        <w:rPr>
          <w:rFonts w:ascii="Arial Nova Light" w:hAnsi="Arial Nova Light" w:cs="Aldhabi"/>
          <w:sz w:val="24"/>
          <w:szCs w:val="24"/>
        </w:rPr>
        <w:t>consecutive</w:t>
      </w:r>
      <w:r w:rsidR="007C1086" w:rsidRPr="009B5244">
        <w:rPr>
          <w:rFonts w:ascii="Arial Nova Light" w:hAnsi="Arial Nova Light" w:cs="Aldhabi"/>
          <w:sz w:val="24"/>
          <w:szCs w:val="24"/>
        </w:rPr>
        <w:t xml:space="preserve"> </w:t>
      </w:r>
      <w:r w:rsidR="00E93C6D" w:rsidRPr="009B5244">
        <w:rPr>
          <w:rFonts w:ascii="Arial Nova Light" w:hAnsi="Arial Nova Light" w:cs="Aldhabi"/>
          <w:sz w:val="24"/>
          <w:szCs w:val="24"/>
        </w:rPr>
        <w:t xml:space="preserve">months after receiving the </w:t>
      </w:r>
      <w:r w:rsidR="008E2C36" w:rsidRPr="009B5244">
        <w:rPr>
          <w:rFonts w:ascii="Arial Nova Light" w:hAnsi="Arial Nova Light" w:cs="Aldhabi"/>
          <w:sz w:val="24"/>
          <w:szCs w:val="24"/>
        </w:rPr>
        <w:t xml:space="preserve">one-time </w:t>
      </w:r>
      <w:r w:rsidR="003C6C14" w:rsidRPr="009B5244">
        <w:rPr>
          <w:rFonts w:ascii="Arial Nova Light" w:hAnsi="Arial Nova Light" w:cs="Aldhabi"/>
          <w:sz w:val="24"/>
          <w:szCs w:val="24"/>
        </w:rPr>
        <w:t xml:space="preserve">enrollment incentive. </w:t>
      </w:r>
      <w:r w:rsidR="000648F5" w:rsidRPr="009B5244">
        <w:rPr>
          <w:rFonts w:ascii="Arial Nova Light" w:hAnsi="Arial Nova Light" w:cs="Aldhabi"/>
          <w:sz w:val="24"/>
          <w:szCs w:val="24"/>
        </w:rPr>
        <w:t>O</w:t>
      </w:r>
      <w:r w:rsidR="00B408B1" w:rsidRPr="009B5244">
        <w:rPr>
          <w:rFonts w:ascii="Arial Nova Light" w:hAnsi="Arial Nova Light" w:cs="Aldhabi"/>
          <w:sz w:val="24"/>
          <w:szCs w:val="24"/>
        </w:rPr>
        <w:t>nly o</w:t>
      </w:r>
      <w:r w:rsidR="000648F5" w:rsidRPr="009B5244">
        <w:rPr>
          <w:rFonts w:ascii="Arial Nova Light" w:hAnsi="Arial Nova Light" w:cs="Aldhabi"/>
          <w:sz w:val="24"/>
          <w:szCs w:val="24"/>
        </w:rPr>
        <w:t>ne incentive per eligible thermostat enrolled in the program</w:t>
      </w:r>
      <w:r w:rsidR="00B408B1" w:rsidRPr="009B5244">
        <w:rPr>
          <w:rFonts w:ascii="Arial Nova Light" w:hAnsi="Arial Nova Light" w:cs="Aldhabi"/>
          <w:sz w:val="24"/>
          <w:szCs w:val="24"/>
        </w:rPr>
        <w:t xml:space="preserve"> is available</w:t>
      </w:r>
      <w:r w:rsidR="000648F5" w:rsidRPr="009B5244">
        <w:rPr>
          <w:rFonts w:ascii="Arial Nova Light" w:hAnsi="Arial Nova Light" w:cs="Aldhabi"/>
          <w:sz w:val="24"/>
          <w:szCs w:val="24"/>
        </w:rPr>
        <w:t xml:space="preserve">. </w:t>
      </w:r>
    </w:p>
    <w:p w14:paraId="28AA9320" w14:textId="77777777" w:rsidR="005B69B3" w:rsidRDefault="005B69B3" w:rsidP="009B5244">
      <w:pPr>
        <w:pStyle w:val="ListParagraph"/>
        <w:jc w:val="both"/>
        <w:rPr>
          <w:rFonts w:ascii="Arial Nova Light" w:hAnsi="Arial Nova Light" w:cs="Aldhabi"/>
          <w:sz w:val="24"/>
          <w:szCs w:val="24"/>
        </w:rPr>
      </w:pPr>
    </w:p>
    <w:p w14:paraId="2C53DE3B" w14:textId="15B2FDA0" w:rsidR="00D06238" w:rsidRPr="00351028" w:rsidRDefault="007B4773" w:rsidP="009B5244">
      <w:pPr>
        <w:pStyle w:val="ListParagraph"/>
        <w:ind w:left="0"/>
        <w:jc w:val="both"/>
        <w:rPr>
          <w:rFonts w:ascii="Arial Nova Light" w:hAnsi="Arial Nova Light" w:cs="Aldhabi"/>
          <w:sz w:val="24"/>
          <w:szCs w:val="24"/>
        </w:rPr>
      </w:pPr>
      <w:r>
        <w:rPr>
          <w:rFonts w:ascii="Arial Nova Light" w:hAnsi="Arial Nova Light" w:cs="Aldhabi"/>
          <w:sz w:val="24"/>
          <w:szCs w:val="24"/>
        </w:rPr>
        <w:t xml:space="preserve">Customer </w:t>
      </w:r>
      <w:r w:rsidR="005B69B3">
        <w:rPr>
          <w:rFonts w:ascii="Arial Nova Light" w:hAnsi="Arial Nova Light" w:cs="Aldhabi"/>
          <w:sz w:val="24"/>
          <w:szCs w:val="24"/>
        </w:rPr>
        <w:t>agree</w:t>
      </w:r>
      <w:r>
        <w:rPr>
          <w:rFonts w:ascii="Arial Nova Light" w:hAnsi="Arial Nova Light" w:cs="Aldhabi"/>
          <w:sz w:val="24"/>
          <w:szCs w:val="24"/>
        </w:rPr>
        <w:t>s</w:t>
      </w:r>
      <w:r w:rsidR="005B69B3">
        <w:rPr>
          <w:rFonts w:ascii="Arial Nova Light" w:hAnsi="Arial Nova Light" w:cs="Aldhabi"/>
          <w:sz w:val="24"/>
          <w:szCs w:val="24"/>
        </w:rPr>
        <w:t xml:space="preserve"> to stay enrolled in the program </w:t>
      </w:r>
      <w:r w:rsidR="00CE5EB9">
        <w:rPr>
          <w:rFonts w:ascii="Arial Nova Light" w:hAnsi="Arial Nova Light" w:cs="Aldhabi"/>
          <w:sz w:val="24"/>
          <w:szCs w:val="24"/>
        </w:rPr>
        <w:t>for</w:t>
      </w:r>
      <w:r w:rsidR="00EF51D9">
        <w:rPr>
          <w:rFonts w:ascii="Arial Nova Light" w:hAnsi="Arial Nova Light" w:cs="Aldhabi"/>
          <w:sz w:val="24"/>
          <w:szCs w:val="24"/>
        </w:rPr>
        <w:t xml:space="preserve"> twelve (</w:t>
      </w:r>
      <w:r w:rsidR="00CE5EB9">
        <w:rPr>
          <w:rFonts w:ascii="Arial Nova Light" w:hAnsi="Arial Nova Light" w:cs="Aldhabi"/>
          <w:sz w:val="24"/>
          <w:szCs w:val="24"/>
        </w:rPr>
        <w:t>12</w:t>
      </w:r>
      <w:r w:rsidR="00EF51D9">
        <w:rPr>
          <w:rFonts w:ascii="Arial Nova Light" w:hAnsi="Arial Nova Light" w:cs="Aldhabi"/>
          <w:sz w:val="24"/>
          <w:szCs w:val="24"/>
        </w:rPr>
        <w:t>)</w:t>
      </w:r>
      <w:r w:rsidR="00CE5EB9">
        <w:rPr>
          <w:rFonts w:ascii="Arial Nova Light" w:hAnsi="Arial Nova Light" w:cs="Aldhabi"/>
          <w:sz w:val="24"/>
          <w:szCs w:val="24"/>
        </w:rPr>
        <w:t xml:space="preserve"> consecutive months to receive </w:t>
      </w:r>
      <w:r w:rsidR="00120AEA">
        <w:rPr>
          <w:rFonts w:ascii="Arial Nova Light" w:hAnsi="Arial Nova Light" w:cs="Aldhabi"/>
          <w:sz w:val="24"/>
          <w:szCs w:val="24"/>
        </w:rPr>
        <w:t>a</w:t>
      </w:r>
      <w:r w:rsidR="001443FD">
        <w:rPr>
          <w:rFonts w:ascii="Arial Nova Light" w:hAnsi="Arial Nova Light" w:cs="Aldhabi"/>
          <w:sz w:val="24"/>
          <w:szCs w:val="24"/>
        </w:rPr>
        <w:t>n annual</w:t>
      </w:r>
      <w:r w:rsidR="00120AEA">
        <w:rPr>
          <w:rFonts w:ascii="Arial Nova Light" w:hAnsi="Arial Nova Light" w:cs="Aldhabi"/>
          <w:sz w:val="24"/>
          <w:szCs w:val="24"/>
        </w:rPr>
        <w:t xml:space="preserve"> incentive of fifty (</w:t>
      </w:r>
      <w:r w:rsidR="00B408B1">
        <w:rPr>
          <w:rFonts w:ascii="Arial Nova Light" w:hAnsi="Arial Nova Light" w:cs="Aldhabi"/>
          <w:sz w:val="24"/>
          <w:szCs w:val="24"/>
        </w:rPr>
        <w:t>$</w:t>
      </w:r>
      <w:r w:rsidR="00120AEA">
        <w:rPr>
          <w:rFonts w:ascii="Arial Nova Light" w:hAnsi="Arial Nova Light" w:cs="Aldhabi"/>
          <w:sz w:val="24"/>
          <w:szCs w:val="24"/>
        </w:rPr>
        <w:t>50) dollars</w:t>
      </w:r>
      <w:r w:rsidR="00F84A16">
        <w:rPr>
          <w:rFonts w:ascii="Arial Nova Light" w:hAnsi="Arial Nova Light" w:cs="Aldhabi"/>
          <w:sz w:val="24"/>
          <w:szCs w:val="24"/>
        </w:rPr>
        <w:t xml:space="preserve"> for program participation</w:t>
      </w:r>
      <w:r w:rsidR="00D2312A">
        <w:rPr>
          <w:rFonts w:ascii="Arial Nova Light" w:hAnsi="Arial Nova Light" w:cs="Aldhabi"/>
          <w:sz w:val="24"/>
          <w:szCs w:val="24"/>
        </w:rPr>
        <w:t>.</w:t>
      </w:r>
      <w:r w:rsidR="00F84A16">
        <w:rPr>
          <w:rFonts w:ascii="Arial Nova Light" w:hAnsi="Arial Nova Light" w:cs="Aldhabi"/>
          <w:sz w:val="24"/>
          <w:szCs w:val="24"/>
        </w:rPr>
        <w:t xml:space="preserve"> </w:t>
      </w:r>
      <w:r w:rsidR="00402F9F">
        <w:rPr>
          <w:rFonts w:ascii="Arial Nova Light" w:hAnsi="Arial Nova Light" w:cs="Aldhabi"/>
          <w:sz w:val="24"/>
          <w:szCs w:val="24"/>
        </w:rPr>
        <w:t>Customers</w:t>
      </w:r>
      <w:r w:rsidR="00C14B58">
        <w:rPr>
          <w:rFonts w:ascii="Arial Nova Light" w:hAnsi="Arial Nova Light" w:cs="Aldhabi"/>
          <w:sz w:val="24"/>
          <w:szCs w:val="24"/>
        </w:rPr>
        <w:t xml:space="preserve"> will receive</w:t>
      </w:r>
      <w:r w:rsidR="00D61CB3">
        <w:rPr>
          <w:rFonts w:ascii="Arial Nova Light" w:hAnsi="Arial Nova Light" w:cs="Aldhabi"/>
          <w:sz w:val="24"/>
          <w:szCs w:val="24"/>
        </w:rPr>
        <w:t xml:space="preserve"> the</w:t>
      </w:r>
      <w:r w:rsidR="00C14B58">
        <w:rPr>
          <w:rFonts w:ascii="Arial Nova Light" w:hAnsi="Arial Nova Light" w:cs="Aldhabi"/>
          <w:sz w:val="24"/>
          <w:szCs w:val="24"/>
        </w:rPr>
        <w:t xml:space="preserve"> </w:t>
      </w:r>
      <w:r w:rsidR="001443FD">
        <w:rPr>
          <w:rFonts w:ascii="Arial Nova Light" w:hAnsi="Arial Nova Light" w:cs="Aldhabi"/>
          <w:sz w:val="24"/>
          <w:szCs w:val="24"/>
        </w:rPr>
        <w:t>annual</w:t>
      </w:r>
      <w:r w:rsidR="007E21E0">
        <w:rPr>
          <w:rFonts w:ascii="Arial Nova Light" w:hAnsi="Arial Nova Light" w:cs="Aldhabi"/>
          <w:sz w:val="24"/>
          <w:szCs w:val="24"/>
        </w:rPr>
        <w:t xml:space="preserve"> incentive </w:t>
      </w:r>
      <w:r w:rsidR="00D61CB3">
        <w:rPr>
          <w:rFonts w:ascii="Arial Nova Light" w:hAnsi="Arial Nova Light" w:cs="Aldhabi"/>
          <w:sz w:val="24"/>
          <w:szCs w:val="24"/>
        </w:rPr>
        <w:t>in the form of a</w:t>
      </w:r>
      <w:r w:rsidR="00C14B58">
        <w:rPr>
          <w:rFonts w:ascii="Arial Nova Light" w:hAnsi="Arial Nova Light" w:cs="Aldhabi"/>
          <w:sz w:val="24"/>
          <w:szCs w:val="24"/>
        </w:rPr>
        <w:t xml:space="preserve"> gift card</w:t>
      </w:r>
      <w:r w:rsidR="00D61CB3">
        <w:rPr>
          <w:rFonts w:ascii="Arial Nova Light" w:hAnsi="Arial Nova Light" w:cs="Aldhabi"/>
          <w:sz w:val="24"/>
          <w:szCs w:val="24"/>
        </w:rPr>
        <w:t>,</w:t>
      </w:r>
      <w:r w:rsidR="00C14B58">
        <w:rPr>
          <w:rFonts w:ascii="Arial Nova Light" w:hAnsi="Arial Nova Light" w:cs="Aldhabi"/>
          <w:sz w:val="24"/>
          <w:szCs w:val="24"/>
        </w:rPr>
        <w:t xml:space="preserve"> </w:t>
      </w:r>
      <w:r w:rsidR="00965B8A">
        <w:rPr>
          <w:rFonts w:ascii="Arial Nova Light" w:hAnsi="Arial Nova Light" w:cs="Aldhabi"/>
          <w:sz w:val="24"/>
          <w:szCs w:val="24"/>
        </w:rPr>
        <w:t xml:space="preserve">chosen by the customer, on </w:t>
      </w:r>
      <w:r w:rsidR="00A6475E">
        <w:rPr>
          <w:rFonts w:ascii="Arial Nova Light" w:hAnsi="Arial Nova Light" w:cs="Aldhabi"/>
          <w:sz w:val="24"/>
          <w:szCs w:val="24"/>
        </w:rPr>
        <w:t xml:space="preserve">each year of the </w:t>
      </w:r>
      <w:r w:rsidR="00EF51D9">
        <w:rPr>
          <w:rFonts w:ascii="Arial Nova Light" w:hAnsi="Arial Nova Light" w:cs="Aldhabi"/>
          <w:sz w:val="24"/>
          <w:szCs w:val="24"/>
        </w:rPr>
        <w:t>customer’s</w:t>
      </w:r>
      <w:r w:rsidR="00965B8A">
        <w:rPr>
          <w:rFonts w:ascii="Arial Nova Light" w:hAnsi="Arial Nova Light" w:cs="Aldhabi"/>
          <w:sz w:val="24"/>
          <w:szCs w:val="24"/>
        </w:rPr>
        <w:t xml:space="preserve"> anniversary date</w:t>
      </w:r>
      <w:r w:rsidR="007E21E0">
        <w:rPr>
          <w:rFonts w:ascii="Arial Nova Light" w:hAnsi="Arial Nova Light" w:cs="Aldhabi"/>
          <w:sz w:val="24"/>
          <w:szCs w:val="24"/>
        </w:rPr>
        <w:t xml:space="preserve"> </w:t>
      </w:r>
      <w:r w:rsidR="00A6475E">
        <w:rPr>
          <w:rFonts w:ascii="Arial Nova Light" w:hAnsi="Arial Nova Light" w:cs="Aldhabi"/>
          <w:sz w:val="24"/>
          <w:szCs w:val="24"/>
        </w:rPr>
        <w:t xml:space="preserve">of </w:t>
      </w:r>
      <w:r w:rsidR="00E962E8">
        <w:rPr>
          <w:rFonts w:ascii="Arial Nova Light" w:hAnsi="Arial Nova Light" w:cs="Aldhabi"/>
          <w:sz w:val="24"/>
          <w:szCs w:val="24"/>
        </w:rPr>
        <w:t>enrollment</w:t>
      </w:r>
      <w:r w:rsidR="00A6475E">
        <w:rPr>
          <w:rFonts w:ascii="Arial Nova Light" w:hAnsi="Arial Nova Light" w:cs="Aldhabi"/>
          <w:sz w:val="24"/>
          <w:szCs w:val="24"/>
        </w:rPr>
        <w:t>.</w:t>
      </w:r>
    </w:p>
    <w:p w14:paraId="4F0389EB" w14:textId="77777777" w:rsidR="009B5244" w:rsidRDefault="009B5244" w:rsidP="009B5244">
      <w:pPr>
        <w:jc w:val="both"/>
        <w:rPr>
          <w:rFonts w:ascii="Arial Nova Light" w:hAnsi="Arial Nova Light" w:cs="Aldhabi"/>
          <w:b/>
          <w:bCs/>
          <w:sz w:val="24"/>
          <w:szCs w:val="24"/>
        </w:rPr>
      </w:pPr>
    </w:p>
    <w:p w14:paraId="02DFC10F" w14:textId="79E13036" w:rsidR="00402F9F" w:rsidRPr="009B5244" w:rsidRDefault="00402F9F" w:rsidP="009B5244">
      <w:pPr>
        <w:jc w:val="both"/>
        <w:rPr>
          <w:rFonts w:ascii="Arial Nova Light" w:hAnsi="Arial Nova Light" w:cs="Aldhabi"/>
          <w:b/>
          <w:bCs/>
          <w:sz w:val="24"/>
          <w:szCs w:val="24"/>
        </w:rPr>
      </w:pPr>
      <w:r w:rsidRPr="009B5244">
        <w:rPr>
          <w:rFonts w:ascii="Arial Nova Light" w:hAnsi="Arial Nova Light" w:cs="Aldhabi"/>
          <w:b/>
          <w:bCs/>
          <w:sz w:val="24"/>
          <w:szCs w:val="24"/>
        </w:rPr>
        <w:t>LIABILITY:</w:t>
      </w:r>
    </w:p>
    <w:p w14:paraId="4AF880D7" w14:textId="31C2265D" w:rsidR="008C7E44" w:rsidRPr="009B5244" w:rsidRDefault="00402F9F" w:rsidP="009B5244">
      <w:pPr>
        <w:jc w:val="both"/>
        <w:rPr>
          <w:rFonts w:ascii="Arial Nova Light" w:hAnsi="Arial Nova Light" w:cs="Aldhabi"/>
          <w:sz w:val="24"/>
          <w:szCs w:val="24"/>
        </w:rPr>
      </w:pPr>
      <w:r w:rsidRPr="009B5244">
        <w:rPr>
          <w:rFonts w:ascii="Arial Nova Light" w:hAnsi="Arial Nova Light" w:cs="Aldhabi"/>
          <w:sz w:val="24"/>
          <w:szCs w:val="24"/>
        </w:rPr>
        <w:t xml:space="preserve">OMPA shall not be liable for any direct, indirect, special, or consequential damages to any persons or property resulting from or arising out of any use, repair, delay in repairing, replacement of, modification to, unavailability of, or status of the </w:t>
      </w:r>
      <w:r w:rsidR="008C7E44" w:rsidRPr="009B5244">
        <w:rPr>
          <w:rFonts w:ascii="Arial Nova Light" w:hAnsi="Arial Nova Light" w:cs="Aldhabi"/>
          <w:sz w:val="24"/>
          <w:szCs w:val="24"/>
        </w:rPr>
        <w:t>smart thermostat</w:t>
      </w:r>
      <w:r w:rsidRPr="009B5244">
        <w:rPr>
          <w:rFonts w:ascii="Arial Nova Light" w:hAnsi="Arial Nova Light" w:cs="Aldhabi"/>
          <w:sz w:val="24"/>
          <w:szCs w:val="24"/>
        </w:rPr>
        <w:t xml:space="preserve">. OMPA is not responsible for any costs related to the repair, maintenance, or replacement of </w:t>
      </w:r>
      <w:r w:rsidR="00BC3086" w:rsidRPr="009B5244">
        <w:rPr>
          <w:rFonts w:ascii="Arial Nova Light" w:hAnsi="Arial Nova Light" w:cs="Aldhabi"/>
          <w:sz w:val="24"/>
          <w:szCs w:val="24"/>
        </w:rPr>
        <w:t>the</w:t>
      </w:r>
      <w:r w:rsidRPr="009B5244">
        <w:rPr>
          <w:rFonts w:ascii="Arial Nova Light" w:hAnsi="Arial Nova Light" w:cs="Aldhabi"/>
          <w:sz w:val="24"/>
          <w:szCs w:val="24"/>
        </w:rPr>
        <w:t xml:space="preserve"> </w:t>
      </w:r>
      <w:r w:rsidR="008C7E44" w:rsidRPr="009B5244">
        <w:rPr>
          <w:rFonts w:ascii="Arial Nova Light" w:hAnsi="Arial Nova Light" w:cs="Aldhabi"/>
          <w:sz w:val="24"/>
          <w:szCs w:val="24"/>
        </w:rPr>
        <w:t>smart thermostat</w:t>
      </w:r>
      <w:r w:rsidRPr="009B5244">
        <w:rPr>
          <w:rFonts w:ascii="Arial Nova Light" w:hAnsi="Arial Nova Light" w:cs="Aldhabi"/>
          <w:sz w:val="24"/>
          <w:szCs w:val="24"/>
        </w:rPr>
        <w:t xml:space="preserve">. If replacement of your </w:t>
      </w:r>
      <w:r w:rsidR="008C7E44" w:rsidRPr="009B5244">
        <w:rPr>
          <w:rFonts w:ascii="Arial Nova Light" w:hAnsi="Arial Nova Light" w:cs="Aldhabi"/>
          <w:sz w:val="24"/>
          <w:szCs w:val="24"/>
        </w:rPr>
        <w:t>smart thermostat</w:t>
      </w:r>
      <w:r w:rsidRPr="009B5244">
        <w:rPr>
          <w:rFonts w:ascii="Arial Nova Light" w:hAnsi="Arial Nova Light" w:cs="Aldhabi"/>
          <w:sz w:val="24"/>
          <w:szCs w:val="24"/>
        </w:rPr>
        <w:t xml:space="preserve"> is necessary, you must notify OMPA.</w:t>
      </w:r>
    </w:p>
    <w:p w14:paraId="41EFA7AB" w14:textId="77777777" w:rsidR="009B5244" w:rsidRDefault="009B5244" w:rsidP="009B5244">
      <w:pPr>
        <w:jc w:val="both"/>
        <w:rPr>
          <w:rFonts w:ascii="Arial Nova Light" w:hAnsi="Arial Nova Light" w:cs="Aldhabi"/>
          <w:b/>
          <w:bCs/>
          <w:sz w:val="24"/>
          <w:szCs w:val="24"/>
        </w:rPr>
      </w:pPr>
    </w:p>
    <w:p w14:paraId="1694F56F" w14:textId="77777777" w:rsidR="009B5244" w:rsidRDefault="009B5244" w:rsidP="009B5244">
      <w:pPr>
        <w:jc w:val="both"/>
        <w:rPr>
          <w:rFonts w:ascii="Arial Nova Light" w:hAnsi="Arial Nova Light" w:cs="Aldhabi"/>
          <w:b/>
          <w:bCs/>
          <w:sz w:val="24"/>
          <w:szCs w:val="24"/>
        </w:rPr>
      </w:pPr>
    </w:p>
    <w:p w14:paraId="5CA9CA45" w14:textId="77777777" w:rsidR="000C6904" w:rsidRDefault="000C6904" w:rsidP="009B5244">
      <w:pPr>
        <w:jc w:val="both"/>
        <w:rPr>
          <w:rFonts w:ascii="Arial Nova Light" w:hAnsi="Arial Nova Light" w:cs="Aldhabi"/>
          <w:b/>
          <w:bCs/>
          <w:sz w:val="24"/>
          <w:szCs w:val="24"/>
        </w:rPr>
      </w:pPr>
    </w:p>
    <w:p w14:paraId="34CBE45A" w14:textId="77777777" w:rsidR="000C6904" w:rsidRDefault="000C6904" w:rsidP="009B5244">
      <w:pPr>
        <w:jc w:val="both"/>
        <w:rPr>
          <w:rFonts w:ascii="Arial Nova Light" w:hAnsi="Arial Nova Light" w:cs="Aldhabi"/>
          <w:b/>
          <w:bCs/>
          <w:sz w:val="24"/>
          <w:szCs w:val="24"/>
        </w:rPr>
      </w:pPr>
    </w:p>
    <w:p w14:paraId="43920A4D" w14:textId="08550D66" w:rsidR="00CF33A6" w:rsidRPr="009B5244" w:rsidRDefault="00CF33A6" w:rsidP="009B5244">
      <w:pPr>
        <w:jc w:val="both"/>
        <w:rPr>
          <w:rFonts w:ascii="Arial Nova Light" w:hAnsi="Arial Nova Light" w:cs="Aldhabi"/>
          <w:b/>
          <w:bCs/>
          <w:sz w:val="24"/>
          <w:szCs w:val="24"/>
        </w:rPr>
      </w:pPr>
      <w:r w:rsidRPr="009B5244">
        <w:rPr>
          <w:rFonts w:ascii="Arial Nova Light" w:hAnsi="Arial Nova Light" w:cs="Aldhabi"/>
          <w:b/>
          <w:bCs/>
          <w:sz w:val="24"/>
          <w:szCs w:val="24"/>
        </w:rPr>
        <w:t>INDE</w:t>
      </w:r>
      <w:r w:rsidR="001B6A7B" w:rsidRPr="009B5244">
        <w:rPr>
          <w:rFonts w:ascii="Arial Nova Light" w:hAnsi="Arial Nova Light" w:cs="Aldhabi"/>
          <w:b/>
          <w:bCs/>
          <w:sz w:val="24"/>
          <w:szCs w:val="24"/>
        </w:rPr>
        <w:t>MNIFICATION</w:t>
      </w:r>
      <w:r w:rsidRPr="009B5244">
        <w:rPr>
          <w:rFonts w:ascii="Arial Nova Light" w:hAnsi="Arial Nova Light" w:cs="Aldhabi"/>
          <w:b/>
          <w:bCs/>
          <w:sz w:val="24"/>
          <w:szCs w:val="24"/>
        </w:rPr>
        <w:t xml:space="preserve">: </w:t>
      </w:r>
    </w:p>
    <w:p w14:paraId="5BC3B110" w14:textId="2F79D501" w:rsidR="0024759E" w:rsidRPr="009B5244" w:rsidRDefault="00CF33A6" w:rsidP="009B5244">
      <w:pPr>
        <w:jc w:val="both"/>
        <w:rPr>
          <w:rFonts w:ascii="Arial Nova Light" w:hAnsi="Arial Nova Light" w:cs="Aldhabi"/>
          <w:sz w:val="24"/>
          <w:szCs w:val="24"/>
        </w:rPr>
      </w:pPr>
      <w:r w:rsidRPr="009B5244">
        <w:rPr>
          <w:rFonts w:ascii="Arial Nova Light" w:hAnsi="Arial Nova Light" w:cs="Aldhabi"/>
          <w:sz w:val="24"/>
          <w:szCs w:val="24"/>
        </w:rPr>
        <w:t xml:space="preserve">You shall indemnify and hold harmless </w:t>
      </w:r>
      <w:r w:rsidR="001B6A7B" w:rsidRPr="009B5244">
        <w:rPr>
          <w:rFonts w:ascii="Arial Nova Light" w:hAnsi="Arial Nova Light" w:cs="Aldhabi"/>
          <w:sz w:val="24"/>
          <w:szCs w:val="24"/>
        </w:rPr>
        <w:t>OMPA</w:t>
      </w:r>
      <w:r w:rsidR="00172A4A" w:rsidRPr="009B5244">
        <w:rPr>
          <w:rFonts w:ascii="Arial Nova Light" w:hAnsi="Arial Nova Light" w:cs="Aldhabi"/>
          <w:sz w:val="24"/>
          <w:szCs w:val="24"/>
        </w:rPr>
        <w:t>, their</w:t>
      </w:r>
      <w:r w:rsidR="006821DB" w:rsidRPr="009B5244">
        <w:rPr>
          <w:rFonts w:ascii="Arial Nova Light" w:hAnsi="Arial Nova Light" w:cs="Aldhabi"/>
          <w:sz w:val="24"/>
          <w:szCs w:val="24"/>
        </w:rPr>
        <w:t xml:space="preserve"> affiliates,</w:t>
      </w:r>
      <w:r w:rsidR="00894346" w:rsidRPr="009B5244">
        <w:rPr>
          <w:rFonts w:ascii="Arial Nova Light" w:hAnsi="Arial Nova Light" w:cs="Aldhabi"/>
          <w:sz w:val="24"/>
          <w:szCs w:val="24"/>
        </w:rPr>
        <w:t xml:space="preserve"> </w:t>
      </w:r>
      <w:r w:rsidR="0022580A" w:rsidRPr="009B5244">
        <w:rPr>
          <w:rFonts w:ascii="Arial Nova Light" w:hAnsi="Arial Nova Light" w:cs="Aldhabi"/>
          <w:sz w:val="24"/>
          <w:szCs w:val="24"/>
        </w:rPr>
        <w:t>contractors, office</w:t>
      </w:r>
      <w:r w:rsidR="00960B30" w:rsidRPr="009B5244">
        <w:rPr>
          <w:rFonts w:ascii="Arial Nova Light" w:hAnsi="Arial Nova Light" w:cs="Aldhabi"/>
          <w:sz w:val="24"/>
          <w:szCs w:val="24"/>
        </w:rPr>
        <w:t>rs, directors, employees, agents, successors,</w:t>
      </w:r>
      <w:r w:rsidR="0098413A" w:rsidRPr="009B5244">
        <w:rPr>
          <w:rFonts w:ascii="Arial Nova Light" w:hAnsi="Arial Nova Light" w:cs="Aldhabi"/>
          <w:sz w:val="24"/>
          <w:szCs w:val="24"/>
        </w:rPr>
        <w:t xml:space="preserve"> and representatives (collectively</w:t>
      </w:r>
      <w:r w:rsidR="00D0612C" w:rsidRPr="009B5244">
        <w:rPr>
          <w:rFonts w:ascii="Arial Nova Light" w:hAnsi="Arial Nova Light" w:cs="Aldhabi"/>
          <w:sz w:val="24"/>
          <w:szCs w:val="24"/>
        </w:rPr>
        <w:t>, the “Indemnified Parties”)</w:t>
      </w:r>
      <w:r w:rsidR="00960B30" w:rsidRPr="009B5244">
        <w:rPr>
          <w:rFonts w:ascii="Arial Nova Light" w:hAnsi="Arial Nova Light" w:cs="Aldhabi"/>
          <w:sz w:val="24"/>
          <w:szCs w:val="24"/>
        </w:rPr>
        <w:t xml:space="preserve"> </w:t>
      </w:r>
      <w:r w:rsidR="00172A4A" w:rsidRPr="009B5244">
        <w:rPr>
          <w:rFonts w:ascii="Arial Nova Light" w:hAnsi="Arial Nova Light" w:cs="Aldhabi"/>
          <w:sz w:val="24"/>
          <w:szCs w:val="24"/>
        </w:rPr>
        <w:t xml:space="preserve"> </w:t>
      </w:r>
      <w:r w:rsidRPr="009B5244">
        <w:rPr>
          <w:rFonts w:ascii="Arial Nova Light" w:hAnsi="Arial Nova Light" w:cs="Aldhabi"/>
          <w:sz w:val="24"/>
          <w:szCs w:val="24"/>
        </w:rPr>
        <w:t>f</w:t>
      </w:r>
      <w:r w:rsidR="00762849" w:rsidRPr="009B5244">
        <w:rPr>
          <w:rFonts w:ascii="Arial Nova Light" w:hAnsi="Arial Nova Light" w:cs="Aldhabi"/>
          <w:sz w:val="24"/>
          <w:szCs w:val="24"/>
        </w:rPr>
        <w:t>rom and against</w:t>
      </w:r>
      <w:r w:rsidRPr="009B5244">
        <w:rPr>
          <w:rFonts w:ascii="Arial Nova Light" w:hAnsi="Arial Nova Light" w:cs="Aldhabi"/>
          <w:sz w:val="24"/>
          <w:szCs w:val="24"/>
        </w:rPr>
        <w:t xml:space="preserve"> any</w:t>
      </w:r>
      <w:r w:rsidR="001E0A63" w:rsidRPr="009B5244">
        <w:rPr>
          <w:rFonts w:ascii="Arial Nova Light" w:hAnsi="Arial Nova Light" w:cs="Aldhabi"/>
          <w:sz w:val="24"/>
          <w:szCs w:val="24"/>
        </w:rPr>
        <w:t xml:space="preserve"> and all claims,</w:t>
      </w:r>
      <w:r w:rsidRPr="009B5244">
        <w:rPr>
          <w:rFonts w:ascii="Arial Nova Light" w:hAnsi="Arial Nova Light" w:cs="Aldhabi"/>
          <w:sz w:val="24"/>
          <w:szCs w:val="24"/>
        </w:rPr>
        <w:t xml:space="preserve"> injury</w:t>
      </w:r>
      <w:r w:rsidR="001E0A63" w:rsidRPr="009B5244">
        <w:rPr>
          <w:rFonts w:ascii="Arial Nova Light" w:hAnsi="Arial Nova Light" w:cs="Aldhabi"/>
          <w:sz w:val="24"/>
          <w:szCs w:val="24"/>
        </w:rPr>
        <w:t xml:space="preserve">, losses, </w:t>
      </w:r>
      <w:r w:rsidR="000B22D8" w:rsidRPr="009B5244">
        <w:rPr>
          <w:rFonts w:ascii="Arial Nova Light" w:hAnsi="Arial Nova Light" w:cs="Aldhabi"/>
          <w:sz w:val="24"/>
          <w:szCs w:val="24"/>
        </w:rPr>
        <w:t xml:space="preserve">expenses, </w:t>
      </w:r>
      <w:r w:rsidRPr="009B5244">
        <w:rPr>
          <w:rFonts w:ascii="Arial Nova Light" w:hAnsi="Arial Nova Light" w:cs="Aldhabi"/>
          <w:sz w:val="24"/>
          <w:szCs w:val="24"/>
        </w:rPr>
        <w:t>or damage</w:t>
      </w:r>
      <w:r w:rsidR="000B22D8" w:rsidRPr="009B5244">
        <w:rPr>
          <w:rFonts w:ascii="Arial Nova Light" w:hAnsi="Arial Nova Light" w:cs="Aldhabi"/>
          <w:sz w:val="24"/>
          <w:szCs w:val="24"/>
        </w:rPr>
        <w:t>s</w:t>
      </w:r>
      <w:r w:rsidRPr="009B5244">
        <w:rPr>
          <w:rFonts w:ascii="Arial Nova Light" w:hAnsi="Arial Nova Light" w:cs="Aldhabi"/>
          <w:sz w:val="24"/>
          <w:szCs w:val="24"/>
        </w:rPr>
        <w:t xml:space="preserve"> to any persons or property arising from </w:t>
      </w:r>
      <w:r w:rsidR="001B6A7B" w:rsidRPr="009B5244">
        <w:rPr>
          <w:rFonts w:ascii="Arial Nova Light" w:hAnsi="Arial Nova Light" w:cs="Aldhabi"/>
          <w:sz w:val="24"/>
          <w:szCs w:val="24"/>
        </w:rPr>
        <w:t>OMPA</w:t>
      </w:r>
      <w:r w:rsidRPr="009B5244">
        <w:rPr>
          <w:rFonts w:ascii="Arial Nova Light" w:hAnsi="Arial Nova Light" w:cs="Aldhabi"/>
          <w:sz w:val="24"/>
          <w:szCs w:val="24"/>
        </w:rPr>
        <w:t xml:space="preserve">'s access and use of the </w:t>
      </w:r>
      <w:r w:rsidR="001B6A7B" w:rsidRPr="009B5244">
        <w:rPr>
          <w:rFonts w:ascii="Arial Nova Light" w:hAnsi="Arial Nova Light" w:cs="Aldhabi"/>
          <w:sz w:val="24"/>
          <w:szCs w:val="24"/>
        </w:rPr>
        <w:t>smart thermostat</w:t>
      </w:r>
      <w:r w:rsidR="00AE2ACD" w:rsidRPr="009B5244">
        <w:rPr>
          <w:rFonts w:ascii="Arial Nova Light" w:hAnsi="Arial Nova Light" w:cs="Aldhabi"/>
          <w:sz w:val="24"/>
          <w:szCs w:val="24"/>
        </w:rPr>
        <w:t>,</w:t>
      </w:r>
      <w:r w:rsidR="001B6A7B" w:rsidRPr="009B5244">
        <w:rPr>
          <w:rFonts w:ascii="Arial Nova Light" w:hAnsi="Arial Nova Light" w:cs="Aldhabi"/>
          <w:sz w:val="24"/>
          <w:szCs w:val="24"/>
        </w:rPr>
        <w:t xml:space="preserve"> </w:t>
      </w:r>
      <w:r w:rsidR="008C0F35" w:rsidRPr="009B5244">
        <w:rPr>
          <w:rFonts w:ascii="Arial Nova Light" w:hAnsi="Arial Nova Light" w:cs="Aldhabi"/>
          <w:sz w:val="24"/>
          <w:szCs w:val="24"/>
        </w:rPr>
        <w:t>your</w:t>
      </w:r>
      <w:r w:rsidR="006B7E12" w:rsidRPr="009B5244">
        <w:rPr>
          <w:rFonts w:ascii="Arial Nova Light" w:hAnsi="Arial Nova Light" w:cs="Aldhabi"/>
          <w:sz w:val="24"/>
          <w:szCs w:val="24"/>
        </w:rPr>
        <w:t xml:space="preserve"> </w:t>
      </w:r>
      <w:r w:rsidR="00362ECA" w:rsidRPr="009B5244">
        <w:rPr>
          <w:rFonts w:ascii="Arial Nova Light" w:hAnsi="Arial Nova Light" w:cs="Aldhabi"/>
          <w:sz w:val="24"/>
          <w:szCs w:val="24"/>
        </w:rPr>
        <w:t xml:space="preserve">participation in </w:t>
      </w:r>
      <w:r w:rsidR="008C0F35" w:rsidRPr="009B5244">
        <w:rPr>
          <w:rFonts w:ascii="Arial Nova Light" w:hAnsi="Arial Nova Light" w:cs="Aldhabi"/>
          <w:sz w:val="24"/>
          <w:szCs w:val="24"/>
        </w:rPr>
        <w:t xml:space="preserve">the </w:t>
      </w:r>
      <w:r w:rsidR="00E71747">
        <w:rPr>
          <w:rFonts w:ascii="Arial Nova Light" w:hAnsi="Arial Nova Light" w:cs="Aldhabi"/>
          <w:sz w:val="24"/>
          <w:szCs w:val="24"/>
        </w:rPr>
        <w:t>Turn Down The Watts</w:t>
      </w:r>
      <w:r w:rsidR="00362ECA" w:rsidRPr="009B5244">
        <w:rPr>
          <w:rFonts w:ascii="Arial Nova Light" w:hAnsi="Arial Nova Light" w:cs="Aldhabi"/>
          <w:sz w:val="24"/>
          <w:szCs w:val="24"/>
        </w:rPr>
        <w:t xml:space="preserve"> BYO</w:t>
      </w:r>
      <w:r w:rsidR="008E2C36" w:rsidRPr="009B5244">
        <w:rPr>
          <w:rFonts w:ascii="Arial Nova Light" w:hAnsi="Arial Nova Light" w:cs="Aldhabi"/>
          <w:sz w:val="24"/>
          <w:szCs w:val="24"/>
        </w:rPr>
        <w:t>D</w:t>
      </w:r>
      <w:r w:rsidR="00362ECA" w:rsidRPr="009B5244">
        <w:rPr>
          <w:rFonts w:ascii="Arial Nova Light" w:hAnsi="Arial Nova Light" w:cs="Aldhabi"/>
          <w:sz w:val="24"/>
          <w:szCs w:val="24"/>
        </w:rPr>
        <w:t xml:space="preserve"> DR Program, </w:t>
      </w:r>
      <w:r w:rsidR="001B6A7B" w:rsidRPr="009B5244">
        <w:rPr>
          <w:rFonts w:ascii="Arial Nova Light" w:hAnsi="Arial Nova Light" w:cs="Aldhabi"/>
          <w:sz w:val="24"/>
          <w:szCs w:val="24"/>
        </w:rPr>
        <w:t>or</w:t>
      </w:r>
      <w:r w:rsidRPr="009B5244">
        <w:rPr>
          <w:rFonts w:ascii="Arial Nova Light" w:hAnsi="Arial Nova Light" w:cs="Aldhabi"/>
          <w:sz w:val="24"/>
          <w:szCs w:val="24"/>
        </w:rPr>
        <w:t xml:space="preserve"> caused by any breach of this Agreement by you</w:t>
      </w:r>
      <w:r w:rsidR="00B34251" w:rsidRPr="009B5244">
        <w:rPr>
          <w:rFonts w:ascii="Arial Nova Light" w:hAnsi="Arial Nova Light" w:cs="Aldhabi"/>
          <w:sz w:val="24"/>
          <w:szCs w:val="24"/>
        </w:rPr>
        <w:t xml:space="preserve">, </w:t>
      </w:r>
      <w:r w:rsidR="008D1285" w:rsidRPr="009B5244">
        <w:rPr>
          <w:rFonts w:ascii="Arial Nova Light" w:hAnsi="Arial Nova Light" w:cs="Aldhabi"/>
          <w:sz w:val="24"/>
          <w:szCs w:val="24"/>
        </w:rPr>
        <w:t>or</w:t>
      </w:r>
      <w:r w:rsidR="00493331" w:rsidRPr="009B5244">
        <w:rPr>
          <w:rFonts w:ascii="Arial Nova Light" w:hAnsi="Arial Nova Light" w:cs="Aldhabi"/>
          <w:sz w:val="24"/>
          <w:szCs w:val="24"/>
        </w:rPr>
        <w:t xml:space="preserve"> your</w:t>
      </w:r>
      <w:r w:rsidRPr="009B5244">
        <w:rPr>
          <w:rFonts w:ascii="Arial Nova Light" w:hAnsi="Arial Nova Light" w:cs="Aldhabi"/>
          <w:sz w:val="24"/>
          <w:szCs w:val="24"/>
        </w:rPr>
        <w:t xml:space="preserve"> negligence</w:t>
      </w:r>
      <w:r w:rsidR="00B34251" w:rsidRPr="009B5244">
        <w:rPr>
          <w:rFonts w:ascii="Arial Nova Light" w:hAnsi="Arial Nova Light" w:cs="Aldhabi"/>
          <w:sz w:val="24"/>
          <w:szCs w:val="24"/>
        </w:rPr>
        <w:t xml:space="preserve">, </w:t>
      </w:r>
      <w:r w:rsidRPr="009B5244">
        <w:rPr>
          <w:rFonts w:ascii="Arial Nova Light" w:hAnsi="Arial Nova Light" w:cs="Aldhabi"/>
          <w:sz w:val="24"/>
          <w:szCs w:val="24"/>
        </w:rPr>
        <w:t>or that of your household members, agents, servants, employees, tenants, licensees, invitees, tenant's invitees, or independent contractors.</w:t>
      </w:r>
    </w:p>
    <w:p w14:paraId="2878A5D4" w14:textId="77777777" w:rsidR="00351028" w:rsidRPr="00351028" w:rsidRDefault="00351028" w:rsidP="009B5244">
      <w:pPr>
        <w:pStyle w:val="ListParagraph"/>
        <w:jc w:val="both"/>
        <w:rPr>
          <w:rFonts w:ascii="Arial Nova Light" w:hAnsi="Arial Nova Light" w:cs="Aldhabi"/>
          <w:sz w:val="24"/>
          <w:szCs w:val="24"/>
        </w:rPr>
      </w:pPr>
    </w:p>
    <w:p w14:paraId="7DF235CC" w14:textId="62E372EB" w:rsidR="00A2243D" w:rsidRPr="009B5244" w:rsidRDefault="00A2243D" w:rsidP="009B5244">
      <w:pPr>
        <w:jc w:val="both"/>
        <w:rPr>
          <w:rFonts w:ascii="ArialMT" w:hAnsi="ArialMT" w:cs="ArialMT"/>
          <w:b/>
          <w:bCs/>
          <w:color w:val="24292E"/>
          <w:kern w:val="0"/>
          <w:sz w:val="24"/>
          <w:szCs w:val="24"/>
        </w:rPr>
      </w:pPr>
      <w:r w:rsidRPr="009B5244">
        <w:rPr>
          <w:rFonts w:ascii="ArialMT" w:hAnsi="ArialMT" w:cs="ArialMT"/>
          <w:b/>
          <w:bCs/>
          <w:color w:val="24292E"/>
          <w:kern w:val="0"/>
          <w:sz w:val="24"/>
          <w:szCs w:val="24"/>
        </w:rPr>
        <w:t>N</w:t>
      </w:r>
      <w:r w:rsidR="00CF468A" w:rsidRPr="009B5244">
        <w:rPr>
          <w:rFonts w:ascii="ArialMT" w:hAnsi="ArialMT" w:cs="ArialMT"/>
          <w:b/>
          <w:bCs/>
          <w:color w:val="24292E"/>
          <w:kern w:val="0"/>
          <w:sz w:val="24"/>
          <w:szCs w:val="24"/>
        </w:rPr>
        <w:t>OTICE</w:t>
      </w:r>
      <w:r w:rsidRPr="009B5244">
        <w:rPr>
          <w:rFonts w:ascii="ArialMT" w:hAnsi="ArialMT" w:cs="ArialMT"/>
          <w:b/>
          <w:bCs/>
          <w:color w:val="24292E"/>
          <w:kern w:val="0"/>
          <w:sz w:val="24"/>
          <w:szCs w:val="24"/>
        </w:rPr>
        <w:t xml:space="preserve"> </w:t>
      </w:r>
      <w:r w:rsidR="00CF468A" w:rsidRPr="009B5244">
        <w:rPr>
          <w:rFonts w:ascii="ArialMT" w:hAnsi="ArialMT" w:cs="ArialMT"/>
          <w:b/>
          <w:bCs/>
          <w:color w:val="24292E"/>
          <w:kern w:val="0"/>
          <w:sz w:val="24"/>
          <w:szCs w:val="24"/>
        </w:rPr>
        <w:t>AND</w:t>
      </w:r>
      <w:r w:rsidRPr="009B5244">
        <w:rPr>
          <w:rFonts w:ascii="ArialMT" w:hAnsi="ArialMT" w:cs="ArialMT"/>
          <w:b/>
          <w:bCs/>
          <w:color w:val="24292E"/>
          <w:kern w:val="0"/>
          <w:sz w:val="24"/>
          <w:szCs w:val="24"/>
        </w:rPr>
        <w:t xml:space="preserve"> M</w:t>
      </w:r>
      <w:r w:rsidR="00CF468A" w:rsidRPr="009B5244">
        <w:rPr>
          <w:rFonts w:ascii="ArialMT" w:hAnsi="ArialMT" w:cs="ArialMT"/>
          <w:b/>
          <w:bCs/>
          <w:color w:val="24292E"/>
          <w:kern w:val="0"/>
          <w:sz w:val="24"/>
          <w:szCs w:val="24"/>
        </w:rPr>
        <w:t>ISCELLANEOUS</w:t>
      </w:r>
      <w:r w:rsidRPr="009B5244">
        <w:rPr>
          <w:rFonts w:ascii="ArialMT" w:hAnsi="ArialMT" w:cs="ArialMT"/>
          <w:b/>
          <w:bCs/>
          <w:color w:val="24292E"/>
          <w:kern w:val="0"/>
          <w:sz w:val="24"/>
          <w:szCs w:val="24"/>
        </w:rPr>
        <w:t xml:space="preserve">: </w:t>
      </w:r>
    </w:p>
    <w:p w14:paraId="083A9F99" w14:textId="77777777" w:rsidR="009B5244" w:rsidRDefault="00A2243D" w:rsidP="009B5244">
      <w:pPr>
        <w:jc w:val="both"/>
        <w:rPr>
          <w:rFonts w:ascii="ArialMT" w:hAnsi="ArialMT" w:cs="ArialMT"/>
          <w:color w:val="24292E"/>
          <w:kern w:val="0"/>
          <w:sz w:val="24"/>
          <w:szCs w:val="24"/>
        </w:rPr>
      </w:pPr>
      <w:r w:rsidRPr="009B5244">
        <w:rPr>
          <w:rFonts w:ascii="ArialMT" w:hAnsi="ArialMT" w:cs="ArialMT"/>
          <w:color w:val="24292E"/>
          <w:kern w:val="0"/>
          <w:sz w:val="24"/>
          <w:szCs w:val="24"/>
        </w:rPr>
        <w:t xml:space="preserve">You must send any Notice required under this Agreement to </w:t>
      </w:r>
      <w:hyperlink r:id="rId10" w:history="1">
        <w:r w:rsidR="00F72640" w:rsidRPr="009B5244">
          <w:rPr>
            <w:rStyle w:val="Hyperlink"/>
            <w:rFonts w:ascii="ArialMT" w:hAnsi="ArialMT" w:cs="ArialMT"/>
            <w:kern w:val="0"/>
            <w:sz w:val="24"/>
            <w:szCs w:val="24"/>
          </w:rPr>
          <w:t>thermostatdr@ompa.com</w:t>
        </w:r>
      </w:hyperlink>
      <w:r w:rsidRPr="009B5244">
        <w:rPr>
          <w:rFonts w:ascii="ArialMT" w:hAnsi="ArialMT" w:cs="ArialMT"/>
          <w:color w:val="24292E"/>
          <w:kern w:val="0"/>
          <w:sz w:val="24"/>
          <w:szCs w:val="24"/>
        </w:rPr>
        <w:t xml:space="preserve">. </w:t>
      </w:r>
    </w:p>
    <w:p w14:paraId="5C996DAC" w14:textId="3398CE99" w:rsidR="001A7AAD" w:rsidRPr="009B5244" w:rsidRDefault="00A2243D" w:rsidP="009B5244">
      <w:pPr>
        <w:jc w:val="both"/>
        <w:rPr>
          <w:rFonts w:ascii="ArialMT" w:hAnsi="ArialMT" w:cs="ArialMT"/>
          <w:color w:val="24292E"/>
          <w:kern w:val="0"/>
          <w:sz w:val="24"/>
          <w:szCs w:val="24"/>
        </w:rPr>
      </w:pPr>
      <w:r w:rsidRPr="009B5244">
        <w:rPr>
          <w:rFonts w:ascii="ArialMT" w:hAnsi="ArialMT" w:cs="ArialMT"/>
          <w:color w:val="24292E"/>
          <w:kern w:val="0"/>
          <w:sz w:val="24"/>
          <w:szCs w:val="24"/>
        </w:rPr>
        <w:t xml:space="preserve">This Agreement shall be governed by the laws of the State of </w:t>
      </w:r>
      <w:r w:rsidR="00010C80" w:rsidRPr="009B5244">
        <w:rPr>
          <w:rFonts w:ascii="ArialMT" w:hAnsi="ArialMT" w:cs="ArialMT"/>
          <w:color w:val="24292E"/>
          <w:kern w:val="0"/>
          <w:sz w:val="24"/>
          <w:szCs w:val="24"/>
        </w:rPr>
        <w:t>Oklahoma</w:t>
      </w:r>
      <w:r w:rsidRPr="009B5244">
        <w:rPr>
          <w:rFonts w:ascii="ArialMT" w:hAnsi="ArialMT" w:cs="ArialMT"/>
          <w:color w:val="24292E"/>
          <w:kern w:val="0"/>
          <w:sz w:val="24"/>
          <w:szCs w:val="24"/>
        </w:rPr>
        <w:t xml:space="preserve">. Any change to the terms of this Agreement must be in a writing signed by you and </w:t>
      </w:r>
      <w:r w:rsidR="00010C80" w:rsidRPr="009B5244">
        <w:rPr>
          <w:rFonts w:ascii="ArialMT" w:hAnsi="ArialMT" w:cs="ArialMT"/>
          <w:color w:val="24292E"/>
          <w:kern w:val="0"/>
          <w:sz w:val="24"/>
          <w:szCs w:val="24"/>
        </w:rPr>
        <w:t>OMPA</w:t>
      </w:r>
      <w:r w:rsidRPr="009B5244">
        <w:rPr>
          <w:rFonts w:ascii="ArialMT" w:hAnsi="ArialMT" w:cs="ArialMT"/>
          <w:color w:val="24292E"/>
          <w:kern w:val="0"/>
          <w:sz w:val="24"/>
          <w:szCs w:val="24"/>
        </w:rPr>
        <w:t>.</w:t>
      </w:r>
    </w:p>
    <w:p w14:paraId="37BF8BAC" w14:textId="77777777" w:rsidR="00A2243D" w:rsidRPr="004F4A52" w:rsidRDefault="00A2243D" w:rsidP="009B5244">
      <w:pPr>
        <w:pStyle w:val="ListParagraph"/>
        <w:jc w:val="both"/>
        <w:rPr>
          <w:rFonts w:ascii="ArialMT" w:hAnsi="ArialMT" w:cs="ArialMT"/>
          <w:b/>
          <w:bCs/>
          <w:color w:val="24292E"/>
          <w:kern w:val="0"/>
          <w:sz w:val="24"/>
          <w:szCs w:val="24"/>
        </w:rPr>
      </w:pPr>
    </w:p>
    <w:p w14:paraId="48067838" w14:textId="0A522539" w:rsidR="0024759E" w:rsidRPr="009B5244" w:rsidRDefault="002F7964" w:rsidP="009B5244">
      <w:pPr>
        <w:jc w:val="center"/>
        <w:rPr>
          <w:rFonts w:ascii="Arial Nova Light" w:hAnsi="Arial Nova Light" w:cs="Aldhabi"/>
          <w:sz w:val="24"/>
          <w:szCs w:val="24"/>
        </w:rPr>
      </w:pPr>
      <w:r w:rsidRPr="009B5244">
        <w:rPr>
          <w:rFonts w:ascii="ArialMT" w:hAnsi="ArialMT" w:cs="ArialMT"/>
          <w:b/>
          <w:bCs/>
          <w:color w:val="24292E"/>
          <w:kern w:val="0"/>
          <w:sz w:val="24"/>
          <w:szCs w:val="24"/>
          <w:u w:val="single"/>
        </w:rPr>
        <w:t>By</w:t>
      </w:r>
      <w:r w:rsidR="00294E6A" w:rsidRPr="009B5244">
        <w:rPr>
          <w:rFonts w:ascii="ArialMT" w:hAnsi="ArialMT" w:cs="ArialMT"/>
          <w:b/>
          <w:bCs/>
          <w:color w:val="24292E"/>
          <w:kern w:val="0"/>
          <w:sz w:val="24"/>
          <w:szCs w:val="24"/>
          <w:u w:val="single"/>
        </w:rPr>
        <w:t xml:space="preserve"> </w:t>
      </w:r>
      <w:r w:rsidR="00D70D30" w:rsidRPr="009B5244">
        <w:rPr>
          <w:rFonts w:ascii="ArialMT" w:hAnsi="ArialMT" w:cs="ArialMT"/>
          <w:b/>
          <w:bCs/>
          <w:color w:val="24292E"/>
          <w:kern w:val="0"/>
          <w:sz w:val="24"/>
          <w:szCs w:val="24"/>
          <w:u w:val="single"/>
        </w:rPr>
        <w:t>enrolling in the</w:t>
      </w:r>
      <w:r w:rsidR="00474F58" w:rsidRPr="009B5244">
        <w:rPr>
          <w:rFonts w:ascii="ArialMT" w:hAnsi="ArialMT" w:cs="ArialMT"/>
          <w:b/>
          <w:bCs/>
          <w:color w:val="24292E"/>
          <w:kern w:val="0"/>
          <w:sz w:val="24"/>
          <w:szCs w:val="24"/>
          <w:u w:val="single"/>
        </w:rPr>
        <w:t xml:space="preserve"> </w:t>
      </w:r>
      <w:r w:rsidR="00E71747" w:rsidRPr="00E71747">
        <w:rPr>
          <w:rFonts w:ascii="ArialMT" w:hAnsi="ArialMT" w:cs="ArialMT"/>
          <w:b/>
          <w:bCs/>
          <w:color w:val="24292E"/>
          <w:kern w:val="0"/>
          <w:sz w:val="24"/>
          <w:szCs w:val="24"/>
          <w:u w:val="single"/>
        </w:rPr>
        <w:t>Turn Down The Watts</w:t>
      </w:r>
      <w:r w:rsidR="00474F58" w:rsidRPr="009B5244">
        <w:rPr>
          <w:rFonts w:ascii="ArialMT" w:hAnsi="ArialMT" w:cs="ArialMT"/>
          <w:b/>
          <w:bCs/>
          <w:color w:val="24292E"/>
          <w:kern w:val="0"/>
          <w:sz w:val="24"/>
          <w:szCs w:val="24"/>
          <w:u w:val="single"/>
        </w:rPr>
        <w:t xml:space="preserve"> BYO</w:t>
      </w:r>
      <w:r w:rsidR="00D70D30" w:rsidRPr="009B5244">
        <w:rPr>
          <w:rFonts w:ascii="ArialMT" w:hAnsi="ArialMT" w:cs="ArialMT"/>
          <w:b/>
          <w:bCs/>
          <w:color w:val="24292E"/>
          <w:kern w:val="0"/>
          <w:sz w:val="24"/>
          <w:szCs w:val="24"/>
          <w:u w:val="single"/>
        </w:rPr>
        <w:t>D</w:t>
      </w:r>
      <w:r w:rsidR="00474F58" w:rsidRPr="009B5244">
        <w:rPr>
          <w:rFonts w:ascii="ArialMT" w:hAnsi="ArialMT" w:cs="ArialMT"/>
          <w:b/>
          <w:bCs/>
          <w:color w:val="24292E"/>
          <w:kern w:val="0"/>
          <w:sz w:val="24"/>
          <w:szCs w:val="24"/>
          <w:u w:val="single"/>
        </w:rPr>
        <w:t xml:space="preserve"> DR Program, the customer</w:t>
      </w:r>
      <w:r w:rsidRPr="009B5244">
        <w:rPr>
          <w:rFonts w:ascii="ArialMT" w:hAnsi="ArialMT" w:cs="ArialMT"/>
          <w:b/>
          <w:bCs/>
          <w:color w:val="24292E"/>
          <w:kern w:val="0"/>
          <w:sz w:val="24"/>
          <w:szCs w:val="24"/>
          <w:u w:val="single"/>
        </w:rPr>
        <w:t xml:space="preserve"> </w:t>
      </w:r>
      <w:r w:rsidR="00651B81" w:rsidRPr="009B5244">
        <w:rPr>
          <w:rFonts w:ascii="ArialMT" w:hAnsi="ArialMT" w:cs="ArialMT"/>
          <w:b/>
          <w:bCs/>
          <w:color w:val="24292E"/>
          <w:kern w:val="0"/>
          <w:sz w:val="24"/>
          <w:szCs w:val="24"/>
          <w:u w:val="single"/>
        </w:rPr>
        <w:t>states</w:t>
      </w:r>
      <w:r w:rsidR="00294E6A" w:rsidRPr="009B5244">
        <w:rPr>
          <w:rFonts w:ascii="ArialMT" w:hAnsi="ArialMT" w:cs="ArialMT"/>
          <w:b/>
          <w:bCs/>
          <w:color w:val="24292E"/>
          <w:kern w:val="0"/>
          <w:sz w:val="24"/>
          <w:szCs w:val="24"/>
          <w:u w:val="single"/>
        </w:rPr>
        <w:t xml:space="preserve"> </w:t>
      </w:r>
      <w:r w:rsidRPr="009B5244">
        <w:rPr>
          <w:rFonts w:ascii="ArialMT" w:hAnsi="ArialMT" w:cs="ArialMT"/>
          <w:b/>
          <w:bCs/>
          <w:color w:val="24292E"/>
          <w:kern w:val="0"/>
          <w:sz w:val="24"/>
          <w:szCs w:val="24"/>
          <w:u w:val="single"/>
        </w:rPr>
        <w:t xml:space="preserve">that </w:t>
      </w:r>
      <w:r w:rsidR="00294E6A" w:rsidRPr="009B5244">
        <w:rPr>
          <w:rFonts w:ascii="ArialMT" w:hAnsi="ArialMT" w:cs="ArialMT"/>
          <w:b/>
          <w:bCs/>
          <w:color w:val="24292E"/>
          <w:kern w:val="0"/>
          <w:sz w:val="24"/>
          <w:szCs w:val="24"/>
          <w:u w:val="single"/>
        </w:rPr>
        <w:t>they</w:t>
      </w:r>
      <w:r w:rsidRPr="009B5244">
        <w:rPr>
          <w:rFonts w:ascii="ArialMT" w:hAnsi="ArialMT" w:cs="ArialMT"/>
          <w:b/>
          <w:bCs/>
          <w:color w:val="24292E"/>
          <w:kern w:val="0"/>
          <w:sz w:val="24"/>
          <w:szCs w:val="24"/>
          <w:u w:val="single"/>
        </w:rPr>
        <w:t xml:space="preserve"> have read</w:t>
      </w:r>
      <w:r w:rsidR="00651B81" w:rsidRPr="009B5244">
        <w:rPr>
          <w:rFonts w:ascii="ArialMT" w:hAnsi="ArialMT" w:cs="ArialMT"/>
          <w:b/>
          <w:bCs/>
          <w:color w:val="24292E"/>
          <w:kern w:val="0"/>
          <w:sz w:val="24"/>
          <w:szCs w:val="24"/>
          <w:u w:val="single"/>
        </w:rPr>
        <w:t>,</w:t>
      </w:r>
      <w:r w:rsidRPr="009B5244">
        <w:rPr>
          <w:rFonts w:ascii="ArialMT" w:hAnsi="ArialMT" w:cs="ArialMT"/>
          <w:b/>
          <w:bCs/>
          <w:color w:val="24292E"/>
          <w:kern w:val="0"/>
          <w:sz w:val="24"/>
          <w:szCs w:val="24"/>
          <w:u w:val="single"/>
        </w:rPr>
        <w:t xml:space="preserve"> understand</w:t>
      </w:r>
      <w:r w:rsidR="00651B81" w:rsidRPr="009B5244">
        <w:rPr>
          <w:rFonts w:ascii="ArialMT" w:hAnsi="ArialMT" w:cs="ArialMT"/>
          <w:b/>
          <w:bCs/>
          <w:color w:val="24292E"/>
          <w:kern w:val="0"/>
          <w:sz w:val="24"/>
          <w:szCs w:val="24"/>
          <w:u w:val="single"/>
        </w:rPr>
        <w:t>,</w:t>
      </w:r>
      <w:r w:rsidR="003155F7" w:rsidRPr="009B5244">
        <w:rPr>
          <w:rFonts w:ascii="ArialMT" w:hAnsi="ArialMT" w:cs="ArialMT"/>
          <w:b/>
          <w:bCs/>
          <w:color w:val="24292E"/>
          <w:kern w:val="0"/>
          <w:sz w:val="24"/>
          <w:szCs w:val="24"/>
          <w:u w:val="single"/>
        </w:rPr>
        <w:t xml:space="preserve"> and agree to</w:t>
      </w:r>
      <w:r w:rsidRPr="009B5244">
        <w:rPr>
          <w:rFonts w:ascii="ArialMT" w:hAnsi="ArialMT" w:cs="ArialMT"/>
          <w:b/>
          <w:bCs/>
          <w:color w:val="24292E"/>
          <w:kern w:val="0"/>
          <w:sz w:val="24"/>
          <w:szCs w:val="24"/>
          <w:u w:val="single"/>
        </w:rPr>
        <w:t xml:space="preserve"> the above terms</w:t>
      </w:r>
      <w:r w:rsidRPr="009B5244">
        <w:rPr>
          <w:rFonts w:ascii="ArialMT" w:hAnsi="ArialMT" w:cs="ArialMT"/>
          <w:color w:val="24292E"/>
          <w:kern w:val="0"/>
          <w:sz w:val="24"/>
          <w:szCs w:val="24"/>
        </w:rPr>
        <w:t>.</w:t>
      </w:r>
    </w:p>
    <w:p w14:paraId="63E9EC45" w14:textId="77777777" w:rsidR="009B5244" w:rsidRDefault="009B5244" w:rsidP="009B5244">
      <w:pPr>
        <w:pStyle w:val="ListParagraph"/>
        <w:rPr>
          <w:rFonts w:ascii="Arial Nova Light" w:hAnsi="Arial Nova Light" w:cs="Aldhabi"/>
          <w:sz w:val="24"/>
          <w:szCs w:val="24"/>
        </w:rPr>
      </w:pPr>
    </w:p>
    <w:p w14:paraId="6B67BE2C" w14:textId="7023D63C" w:rsidR="009E079C" w:rsidRPr="00402F9F" w:rsidRDefault="009B5244" w:rsidP="005F5DD8">
      <w:pPr>
        <w:pStyle w:val="ListParagraph"/>
        <w:jc w:val="center"/>
        <w:rPr>
          <w:rFonts w:ascii="Arial Nova Light" w:hAnsi="Arial Nova Light" w:cs="Aldhabi"/>
          <w:sz w:val="24"/>
          <w:szCs w:val="24"/>
        </w:rPr>
      </w:pPr>
      <w:r>
        <w:rPr>
          <w:rFonts w:ascii="Arial Nova Light" w:hAnsi="Arial Nova Light" w:cs="Aldhabi"/>
          <w:sz w:val="24"/>
          <w:szCs w:val="24"/>
        </w:rPr>
        <w:t xml:space="preserve">* </w:t>
      </w:r>
      <w:r w:rsidR="005F5DD8" w:rsidRPr="005F5DD8">
        <w:rPr>
          <w:rFonts w:ascii="Arial Nova Light" w:hAnsi="Arial Nova Light" w:cs="Aldhabi"/>
          <w:sz w:val="24"/>
          <w:szCs w:val="24"/>
        </w:rPr>
        <w:t>Google Nest is a trademark of Google LLC</w:t>
      </w:r>
      <w:r w:rsidR="005F5DD8">
        <w:rPr>
          <w:rFonts w:ascii="Arial Nova Light" w:hAnsi="Arial Nova Light" w:cs="Aldhabi"/>
          <w:sz w:val="24"/>
          <w:szCs w:val="24"/>
        </w:rPr>
        <w:t xml:space="preserve"> </w:t>
      </w:r>
      <w:r>
        <w:rPr>
          <w:rFonts w:ascii="Arial Nova Light" w:hAnsi="Arial Nova Light" w:cs="Aldhabi"/>
          <w:sz w:val="24"/>
          <w:szCs w:val="24"/>
        </w:rPr>
        <w:t>*</w:t>
      </w:r>
    </w:p>
    <w:sectPr w:rsidR="009E079C" w:rsidRPr="00402F9F" w:rsidSect="00D3664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3F12" w14:textId="77777777" w:rsidR="00F45D3F" w:rsidRDefault="00F45D3F" w:rsidP="00D31B11">
      <w:pPr>
        <w:spacing w:after="0" w:line="240" w:lineRule="auto"/>
      </w:pPr>
      <w:r>
        <w:separator/>
      </w:r>
    </w:p>
  </w:endnote>
  <w:endnote w:type="continuationSeparator" w:id="0">
    <w:p w14:paraId="345C9B4A" w14:textId="77777777" w:rsidR="00F45D3F" w:rsidRDefault="00F45D3F" w:rsidP="00D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AF8B" w14:textId="77777777" w:rsidR="00F45D3F" w:rsidRDefault="00F45D3F" w:rsidP="00D31B11">
      <w:pPr>
        <w:spacing w:after="0" w:line="240" w:lineRule="auto"/>
      </w:pPr>
      <w:r>
        <w:separator/>
      </w:r>
    </w:p>
  </w:footnote>
  <w:footnote w:type="continuationSeparator" w:id="0">
    <w:p w14:paraId="67316FCD" w14:textId="77777777" w:rsidR="00F45D3F" w:rsidRDefault="00F45D3F" w:rsidP="00D3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3FC"/>
    <w:multiLevelType w:val="hybridMultilevel"/>
    <w:tmpl w:val="A5F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50C84"/>
    <w:multiLevelType w:val="hybridMultilevel"/>
    <w:tmpl w:val="B7F2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952971">
    <w:abstractNumId w:val="0"/>
  </w:num>
  <w:num w:numId="2" w16cid:durableId="1767268016">
    <w:abstractNumId w:val="1"/>
  </w:num>
  <w:num w:numId="3" w16cid:durableId="84721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11"/>
    <w:rsid w:val="00004CDC"/>
    <w:rsid w:val="00010C80"/>
    <w:rsid w:val="000253CA"/>
    <w:rsid w:val="00025E04"/>
    <w:rsid w:val="00030704"/>
    <w:rsid w:val="000371CC"/>
    <w:rsid w:val="000406EE"/>
    <w:rsid w:val="0005643D"/>
    <w:rsid w:val="000648F5"/>
    <w:rsid w:val="000703C4"/>
    <w:rsid w:val="00080182"/>
    <w:rsid w:val="000B22D8"/>
    <w:rsid w:val="000C6904"/>
    <w:rsid w:val="000E2060"/>
    <w:rsid w:val="00110785"/>
    <w:rsid w:val="00112BB6"/>
    <w:rsid w:val="00120AEA"/>
    <w:rsid w:val="00131E39"/>
    <w:rsid w:val="00134DEA"/>
    <w:rsid w:val="001443FD"/>
    <w:rsid w:val="001472AD"/>
    <w:rsid w:val="00151B77"/>
    <w:rsid w:val="00153957"/>
    <w:rsid w:val="001555D2"/>
    <w:rsid w:val="00157977"/>
    <w:rsid w:val="00170726"/>
    <w:rsid w:val="00172A4A"/>
    <w:rsid w:val="00177455"/>
    <w:rsid w:val="001859EF"/>
    <w:rsid w:val="00186DAD"/>
    <w:rsid w:val="00191E51"/>
    <w:rsid w:val="001936D6"/>
    <w:rsid w:val="00196B85"/>
    <w:rsid w:val="001A7AAD"/>
    <w:rsid w:val="001A7F97"/>
    <w:rsid w:val="001B48CD"/>
    <w:rsid w:val="001B521A"/>
    <w:rsid w:val="001B5EE8"/>
    <w:rsid w:val="001B6A7B"/>
    <w:rsid w:val="001C6BFD"/>
    <w:rsid w:val="001E06CF"/>
    <w:rsid w:val="001E0A63"/>
    <w:rsid w:val="001F5265"/>
    <w:rsid w:val="00207A7E"/>
    <w:rsid w:val="0022580A"/>
    <w:rsid w:val="0024018F"/>
    <w:rsid w:val="002453A8"/>
    <w:rsid w:val="0024759E"/>
    <w:rsid w:val="00253E9B"/>
    <w:rsid w:val="0026600F"/>
    <w:rsid w:val="00271193"/>
    <w:rsid w:val="00294E6A"/>
    <w:rsid w:val="0029572D"/>
    <w:rsid w:val="00297BDF"/>
    <w:rsid w:val="002A4650"/>
    <w:rsid w:val="002B3FAA"/>
    <w:rsid w:val="002C1741"/>
    <w:rsid w:val="002C4746"/>
    <w:rsid w:val="002C6449"/>
    <w:rsid w:val="002F5633"/>
    <w:rsid w:val="002F7964"/>
    <w:rsid w:val="00312780"/>
    <w:rsid w:val="00313FC9"/>
    <w:rsid w:val="003155F7"/>
    <w:rsid w:val="00321B09"/>
    <w:rsid w:val="0033750D"/>
    <w:rsid w:val="00343B5B"/>
    <w:rsid w:val="00344AD1"/>
    <w:rsid w:val="00351028"/>
    <w:rsid w:val="00362ECA"/>
    <w:rsid w:val="003678AE"/>
    <w:rsid w:val="003709FC"/>
    <w:rsid w:val="0038158D"/>
    <w:rsid w:val="00382533"/>
    <w:rsid w:val="003943DD"/>
    <w:rsid w:val="00395125"/>
    <w:rsid w:val="003A52E7"/>
    <w:rsid w:val="003B1032"/>
    <w:rsid w:val="003C6C14"/>
    <w:rsid w:val="003C79B0"/>
    <w:rsid w:val="003D3405"/>
    <w:rsid w:val="003D68BB"/>
    <w:rsid w:val="003F75E5"/>
    <w:rsid w:val="00402F9F"/>
    <w:rsid w:val="00425023"/>
    <w:rsid w:val="004378F9"/>
    <w:rsid w:val="004541EB"/>
    <w:rsid w:val="00474F58"/>
    <w:rsid w:val="0048787B"/>
    <w:rsid w:val="00492163"/>
    <w:rsid w:val="00493331"/>
    <w:rsid w:val="004E4E47"/>
    <w:rsid w:val="004F4A52"/>
    <w:rsid w:val="00507672"/>
    <w:rsid w:val="00523DCD"/>
    <w:rsid w:val="00526582"/>
    <w:rsid w:val="0053136F"/>
    <w:rsid w:val="00540FC2"/>
    <w:rsid w:val="005757F4"/>
    <w:rsid w:val="005917F6"/>
    <w:rsid w:val="00595CA4"/>
    <w:rsid w:val="005B69B3"/>
    <w:rsid w:val="005C04D9"/>
    <w:rsid w:val="005C75DC"/>
    <w:rsid w:val="005D23A8"/>
    <w:rsid w:val="005D3B5D"/>
    <w:rsid w:val="005D764E"/>
    <w:rsid w:val="005D7DD2"/>
    <w:rsid w:val="005E1606"/>
    <w:rsid w:val="005E3C75"/>
    <w:rsid w:val="005F5DD8"/>
    <w:rsid w:val="00614DA2"/>
    <w:rsid w:val="0062415B"/>
    <w:rsid w:val="00635BFC"/>
    <w:rsid w:val="006416D6"/>
    <w:rsid w:val="00651B81"/>
    <w:rsid w:val="00665FC5"/>
    <w:rsid w:val="006669E0"/>
    <w:rsid w:val="00670981"/>
    <w:rsid w:val="00674528"/>
    <w:rsid w:val="006760DC"/>
    <w:rsid w:val="0067621E"/>
    <w:rsid w:val="00676353"/>
    <w:rsid w:val="00680E15"/>
    <w:rsid w:val="006821DB"/>
    <w:rsid w:val="006B7E12"/>
    <w:rsid w:val="006C53AE"/>
    <w:rsid w:val="006D1485"/>
    <w:rsid w:val="0070032D"/>
    <w:rsid w:val="00703CFE"/>
    <w:rsid w:val="00722AB6"/>
    <w:rsid w:val="00725E64"/>
    <w:rsid w:val="00732612"/>
    <w:rsid w:val="007538AC"/>
    <w:rsid w:val="00762849"/>
    <w:rsid w:val="00763B38"/>
    <w:rsid w:val="007671C8"/>
    <w:rsid w:val="007716C2"/>
    <w:rsid w:val="007A39CF"/>
    <w:rsid w:val="007B1757"/>
    <w:rsid w:val="007B3D19"/>
    <w:rsid w:val="007B4773"/>
    <w:rsid w:val="007C1086"/>
    <w:rsid w:val="007D5BA4"/>
    <w:rsid w:val="007E21E0"/>
    <w:rsid w:val="007F19E3"/>
    <w:rsid w:val="007F3FB7"/>
    <w:rsid w:val="007F51C2"/>
    <w:rsid w:val="00801E65"/>
    <w:rsid w:val="008134DD"/>
    <w:rsid w:val="00822432"/>
    <w:rsid w:val="008224D3"/>
    <w:rsid w:val="00822B65"/>
    <w:rsid w:val="008274D8"/>
    <w:rsid w:val="008334F8"/>
    <w:rsid w:val="00837E58"/>
    <w:rsid w:val="00840E89"/>
    <w:rsid w:val="0084284A"/>
    <w:rsid w:val="00846C14"/>
    <w:rsid w:val="00852E62"/>
    <w:rsid w:val="00856A8D"/>
    <w:rsid w:val="008837D2"/>
    <w:rsid w:val="008856F8"/>
    <w:rsid w:val="00894346"/>
    <w:rsid w:val="008A60F0"/>
    <w:rsid w:val="008C07A9"/>
    <w:rsid w:val="008C0F35"/>
    <w:rsid w:val="008C7E44"/>
    <w:rsid w:val="008D1285"/>
    <w:rsid w:val="008E0A9D"/>
    <w:rsid w:val="008E2C36"/>
    <w:rsid w:val="008F6E9D"/>
    <w:rsid w:val="00904910"/>
    <w:rsid w:val="009219D5"/>
    <w:rsid w:val="00923A07"/>
    <w:rsid w:val="0093090B"/>
    <w:rsid w:val="00932CC8"/>
    <w:rsid w:val="00942B7C"/>
    <w:rsid w:val="00946A03"/>
    <w:rsid w:val="0095741A"/>
    <w:rsid w:val="00960B30"/>
    <w:rsid w:val="0096489E"/>
    <w:rsid w:val="00965B8A"/>
    <w:rsid w:val="0097062E"/>
    <w:rsid w:val="00981756"/>
    <w:rsid w:val="0098413A"/>
    <w:rsid w:val="0098595E"/>
    <w:rsid w:val="00991621"/>
    <w:rsid w:val="009A137E"/>
    <w:rsid w:val="009A5FEC"/>
    <w:rsid w:val="009B0D43"/>
    <w:rsid w:val="009B5244"/>
    <w:rsid w:val="009D0ABD"/>
    <w:rsid w:val="009D4FA2"/>
    <w:rsid w:val="009E079C"/>
    <w:rsid w:val="00A2243D"/>
    <w:rsid w:val="00A263B0"/>
    <w:rsid w:val="00A347D3"/>
    <w:rsid w:val="00A42804"/>
    <w:rsid w:val="00A53BE1"/>
    <w:rsid w:val="00A6475E"/>
    <w:rsid w:val="00A65742"/>
    <w:rsid w:val="00A65B8E"/>
    <w:rsid w:val="00A82E31"/>
    <w:rsid w:val="00A86111"/>
    <w:rsid w:val="00AA2523"/>
    <w:rsid w:val="00AD58BF"/>
    <w:rsid w:val="00AD7250"/>
    <w:rsid w:val="00AE0387"/>
    <w:rsid w:val="00AE2ACD"/>
    <w:rsid w:val="00B01936"/>
    <w:rsid w:val="00B04249"/>
    <w:rsid w:val="00B11FDA"/>
    <w:rsid w:val="00B14B12"/>
    <w:rsid w:val="00B34251"/>
    <w:rsid w:val="00B408B1"/>
    <w:rsid w:val="00B5293D"/>
    <w:rsid w:val="00B7289E"/>
    <w:rsid w:val="00B73139"/>
    <w:rsid w:val="00BA0560"/>
    <w:rsid w:val="00BC3086"/>
    <w:rsid w:val="00BC54EF"/>
    <w:rsid w:val="00BC6A6C"/>
    <w:rsid w:val="00BF2D75"/>
    <w:rsid w:val="00C14B58"/>
    <w:rsid w:val="00C23643"/>
    <w:rsid w:val="00C33644"/>
    <w:rsid w:val="00C5351B"/>
    <w:rsid w:val="00C6730B"/>
    <w:rsid w:val="00C71635"/>
    <w:rsid w:val="00C73852"/>
    <w:rsid w:val="00CA3406"/>
    <w:rsid w:val="00CA464B"/>
    <w:rsid w:val="00CB4D6C"/>
    <w:rsid w:val="00CC7540"/>
    <w:rsid w:val="00CE5EB9"/>
    <w:rsid w:val="00CF33A6"/>
    <w:rsid w:val="00CF468A"/>
    <w:rsid w:val="00CF5C65"/>
    <w:rsid w:val="00D0556B"/>
    <w:rsid w:val="00D0612C"/>
    <w:rsid w:val="00D06238"/>
    <w:rsid w:val="00D1061B"/>
    <w:rsid w:val="00D217F6"/>
    <w:rsid w:val="00D2312A"/>
    <w:rsid w:val="00D24E7E"/>
    <w:rsid w:val="00D31B11"/>
    <w:rsid w:val="00D36649"/>
    <w:rsid w:val="00D37152"/>
    <w:rsid w:val="00D5710D"/>
    <w:rsid w:val="00D61CB3"/>
    <w:rsid w:val="00D64A0E"/>
    <w:rsid w:val="00D70D30"/>
    <w:rsid w:val="00D773F0"/>
    <w:rsid w:val="00D80677"/>
    <w:rsid w:val="00D84A7B"/>
    <w:rsid w:val="00D92F5D"/>
    <w:rsid w:val="00D96106"/>
    <w:rsid w:val="00D967E2"/>
    <w:rsid w:val="00DC6422"/>
    <w:rsid w:val="00DC7D01"/>
    <w:rsid w:val="00DE088B"/>
    <w:rsid w:val="00DE75AD"/>
    <w:rsid w:val="00DF0729"/>
    <w:rsid w:val="00E03067"/>
    <w:rsid w:val="00E054EF"/>
    <w:rsid w:val="00E4037D"/>
    <w:rsid w:val="00E46838"/>
    <w:rsid w:val="00E47FCD"/>
    <w:rsid w:val="00E57E5D"/>
    <w:rsid w:val="00E623E9"/>
    <w:rsid w:val="00E71747"/>
    <w:rsid w:val="00E8213F"/>
    <w:rsid w:val="00E8528C"/>
    <w:rsid w:val="00E93C6D"/>
    <w:rsid w:val="00E94592"/>
    <w:rsid w:val="00E962E8"/>
    <w:rsid w:val="00EA17F3"/>
    <w:rsid w:val="00EA26BF"/>
    <w:rsid w:val="00EE1C5B"/>
    <w:rsid w:val="00EF0B66"/>
    <w:rsid w:val="00EF51D9"/>
    <w:rsid w:val="00F10922"/>
    <w:rsid w:val="00F25AAB"/>
    <w:rsid w:val="00F26A96"/>
    <w:rsid w:val="00F319E0"/>
    <w:rsid w:val="00F33894"/>
    <w:rsid w:val="00F45D3F"/>
    <w:rsid w:val="00F47910"/>
    <w:rsid w:val="00F6708C"/>
    <w:rsid w:val="00F67709"/>
    <w:rsid w:val="00F72640"/>
    <w:rsid w:val="00F80FBF"/>
    <w:rsid w:val="00F84A16"/>
    <w:rsid w:val="00FA0358"/>
    <w:rsid w:val="00FA6AE4"/>
    <w:rsid w:val="00FC31EE"/>
    <w:rsid w:val="00FC53EC"/>
    <w:rsid w:val="00FC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034A6"/>
  <w15:chartTrackingRefBased/>
  <w15:docId w15:val="{56DC7459-A87D-4C03-A20B-2C19DDC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11"/>
  </w:style>
  <w:style w:type="paragraph" w:styleId="Footer">
    <w:name w:val="footer"/>
    <w:basedOn w:val="Normal"/>
    <w:link w:val="FooterChar"/>
    <w:uiPriority w:val="99"/>
    <w:unhideWhenUsed/>
    <w:rsid w:val="00D3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11"/>
  </w:style>
  <w:style w:type="paragraph" w:styleId="ListParagraph">
    <w:name w:val="List Paragraph"/>
    <w:basedOn w:val="Normal"/>
    <w:uiPriority w:val="34"/>
    <w:qFormat/>
    <w:rsid w:val="00D31B11"/>
    <w:pPr>
      <w:ind w:left="720"/>
      <w:contextualSpacing/>
    </w:pPr>
  </w:style>
  <w:style w:type="character" w:styleId="Hyperlink">
    <w:name w:val="Hyperlink"/>
    <w:basedOn w:val="DefaultParagraphFont"/>
    <w:uiPriority w:val="99"/>
    <w:unhideWhenUsed/>
    <w:rsid w:val="00F72640"/>
    <w:rPr>
      <w:color w:val="0563C1" w:themeColor="hyperlink"/>
      <w:u w:val="single"/>
    </w:rPr>
  </w:style>
  <w:style w:type="character" w:styleId="UnresolvedMention">
    <w:name w:val="Unresolved Mention"/>
    <w:basedOn w:val="DefaultParagraphFont"/>
    <w:uiPriority w:val="99"/>
    <w:semiHidden/>
    <w:unhideWhenUsed/>
    <w:rsid w:val="00F72640"/>
    <w:rPr>
      <w:color w:val="605E5C"/>
      <w:shd w:val="clear" w:color="auto" w:fill="E1DFDD"/>
    </w:rPr>
  </w:style>
  <w:style w:type="character" w:styleId="LineNumber">
    <w:name w:val="line number"/>
    <w:basedOn w:val="DefaultParagraphFont"/>
    <w:uiPriority w:val="99"/>
    <w:semiHidden/>
    <w:unhideWhenUsed/>
    <w:rsid w:val="009B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3713">
      <w:bodyDiv w:val="1"/>
      <w:marLeft w:val="0"/>
      <w:marRight w:val="0"/>
      <w:marTop w:val="0"/>
      <w:marBottom w:val="0"/>
      <w:divBdr>
        <w:top w:val="none" w:sz="0" w:space="0" w:color="auto"/>
        <w:left w:val="none" w:sz="0" w:space="0" w:color="auto"/>
        <w:bottom w:val="none" w:sz="0" w:space="0" w:color="auto"/>
        <w:right w:val="none" w:sz="0" w:space="0" w:color="auto"/>
      </w:divBdr>
    </w:div>
    <w:div w:id="19527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ermostatdr@omp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0473-B4E0-4A72-8503-1BC5CF7B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Mathena</dc:creator>
  <cp:keywords/>
  <dc:description/>
  <cp:lastModifiedBy>Steve Mathena</cp:lastModifiedBy>
  <cp:revision>289</cp:revision>
  <cp:lastPrinted>2023-09-25T16:12:00Z</cp:lastPrinted>
  <dcterms:created xsi:type="dcterms:W3CDTF">2023-08-22T13:29:00Z</dcterms:created>
  <dcterms:modified xsi:type="dcterms:W3CDTF">2023-11-02T14:18:00Z</dcterms:modified>
</cp:coreProperties>
</file>